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CD1" w:rsidRPr="000D4CD1" w:rsidRDefault="000D4CD1" w:rsidP="000D4CD1">
      <w:pPr>
        <w:ind w:left="4536"/>
        <w:jc w:val="center"/>
        <w:rPr>
          <w:szCs w:val="24"/>
        </w:rPr>
      </w:pPr>
      <w:r w:rsidRPr="000D4CD1">
        <w:rPr>
          <w:szCs w:val="24"/>
        </w:rPr>
        <w:t>ПРИЛОЖЕНИЕ № 14</w:t>
      </w:r>
    </w:p>
    <w:p w:rsidR="000D4CD1" w:rsidRPr="000D4CD1" w:rsidRDefault="000D4CD1" w:rsidP="000D4CD1">
      <w:pPr>
        <w:ind w:left="4536"/>
        <w:jc w:val="center"/>
        <w:rPr>
          <w:szCs w:val="24"/>
        </w:rPr>
      </w:pPr>
      <w:r w:rsidRPr="000D4CD1">
        <w:rPr>
          <w:szCs w:val="24"/>
        </w:rPr>
        <w:t>УТВЕРЖДЕНО</w:t>
      </w:r>
    </w:p>
    <w:p w:rsidR="00B2546D" w:rsidRPr="00B2546D" w:rsidRDefault="000D4CD1" w:rsidP="00B2546D">
      <w:pPr>
        <w:pStyle w:val="a8"/>
        <w:spacing w:before="0" w:beforeAutospacing="0" w:after="0" w:afterAutospacing="0"/>
        <w:ind w:left="5103"/>
        <w:jc w:val="center"/>
        <w:rPr>
          <w:rFonts w:eastAsiaTheme="minorEastAsia"/>
          <w:sz w:val="28"/>
          <w:szCs w:val="28"/>
        </w:rPr>
      </w:pPr>
      <w:r w:rsidRPr="00B2546D">
        <w:rPr>
          <w:sz w:val="28"/>
          <w:szCs w:val="28"/>
        </w:rPr>
        <w:t>распоряжением а</w:t>
      </w:r>
      <w:r w:rsidRPr="00B2546D">
        <w:rPr>
          <w:bCs/>
          <w:sz w:val="28"/>
          <w:szCs w:val="28"/>
        </w:rPr>
        <w:t xml:space="preserve">дминистрации </w:t>
      </w:r>
      <w:r w:rsidR="00B2546D" w:rsidRPr="00B2546D">
        <w:rPr>
          <w:rFonts w:eastAsiaTheme="minorEastAsia"/>
          <w:sz w:val="28"/>
          <w:szCs w:val="28"/>
        </w:rPr>
        <w:t xml:space="preserve">Родниковского сельского поселения </w:t>
      </w:r>
    </w:p>
    <w:p w:rsidR="00B2546D" w:rsidRPr="00B2546D" w:rsidRDefault="00B2546D" w:rsidP="00B2546D">
      <w:pPr>
        <w:pStyle w:val="a8"/>
        <w:spacing w:before="0" w:beforeAutospacing="0" w:after="0" w:afterAutospacing="0"/>
        <w:ind w:left="5103"/>
        <w:jc w:val="center"/>
        <w:rPr>
          <w:rFonts w:eastAsiaTheme="minorEastAsia"/>
          <w:sz w:val="28"/>
          <w:szCs w:val="28"/>
        </w:rPr>
      </w:pPr>
      <w:r w:rsidRPr="00B2546D">
        <w:rPr>
          <w:rFonts w:eastAsiaTheme="minorEastAsia"/>
          <w:sz w:val="28"/>
          <w:szCs w:val="28"/>
        </w:rPr>
        <w:t>Курганинского района</w:t>
      </w:r>
    </w:p>
    <w:p w:rsidR="000D4CD1" w:rsidRPr="000D4CD1" w:rsidRDefault="000D4CD1" w:rsidP="000D4CD1">
      <w:pPr>
        <w:ind w:left="4536"/>
        <w:jc w:val="center"/>
        <w:rPr>
          <w:szCs w:val="24"/>
        </w:rPr>
      </w:pPr>
      <w:r w:rsidRPr="000D4CD1">
        <w:rPr>
          <w:bCs/>
          <w:szCs w:val="24"/>
        </w:rPr>
        <w:br/>
      </w:r>
      <w:r w:rsidRPr="000D4CD1">
        <w:rPr>
          <w:szCs w:val="24"/>
        </w:rPr>
        <w:t>от____________ №__________</w:t>
      </w:r>
    </w:p>
    <w:p w:rsidR="00E04DC7" w:rsidRPr="000D4CD1" w:rsidRDefault="00E04DC7" w:rsidP="00E04DC7">
      <w:pPr>
        <w:numPr>
          <w:ilvl w:val="1"/>
          <w:numId w:val="0"/>
        </w:numPr>
        <w:tabs>
          <w:tab w:val="num" w:pos="360"/>
        </w:tabs>
        <w:ind w:right="74"/>
        <w:jc w:val="center"/>
        <w:rPr>
          <w:rFonts w:eastAsia="Times New Roman" w:cs="Arial"/>
          <w:iCs/>
          <w:szCs w:val="24"/>
        </w:rPr>
      </w:pPr>
    </w:p>
    <w:p w:rsidR="000D4CD1" w:rsidRPr="000D4CD1" w:rsidRDefault="000D4CD1" w:rsidP="00E04DC7">
      <w:pPr>
        <w:numPr>
          <w:ilvl w:val="1"/>
          <w:numId w:val="0"/>
        </w:numPr>
        <w:tabs>
          <w:tab w:val="num" w:pos="360"/>
        </w:tabs>
        <w:ind w:right="74"/>
        <w:jc w:val="center"/>
        <w:rPr>
          <w:rFonts w:eastAsia="Times New Roman" w:cs="Arial"/>
          <w:iCs/>
          <w:szCs w:val="24"/>
        </w:rPr>
      </w:pPr>
    </w:p>
    <w:p w:rsidR="00E04DC7" w:rsidRPr="000D4CD1" w:rsidRDefault="00A42090" w:rsidP="00E04DC7">
      <w:pPr>
        <w:numPr>
          <w:ilvl w:val="1"/>
          <w:numId w:val="0"/>
        </w:numPr>
        <w:tabs>
          <w:tab w:val="num" w:pos="360"/>
        </w:tabs>
        <w:jc w:val="center"/>
        <w:rPr>
          <w:rFonts w:eastAsia="Times New Roman"/>
          <w:b/>
          <w:iCs/>
          <w:szCs w:val="28"/>
        </w:rPr>
      </w:pPr>
      <w:r w:rsidRPr="000D4CD1">
        <w:rPr>
          <w:rFonts w:eastAsia="Times New Roman"/>
          <w:b/>
          <w:iCs/>
          <w:szCs w:val="28"/>
        </w:rPr>
        <w:t xml:space="preserve">ПОЛИТИКА </w:t>
      </w:r>
      <w:r w:rsidRPr="000D4CD1">
        <w:rPr>
          <w:rFonts w:eastAsia="Times New Roman"/>
          <w:b/>
          <w:iCs/>
          <w:szCs w:val="28"/>
        </w:rPr>
        <w:br/>
      </w:r>
      <w:r w:rsidRPr="000D4CD1">
        <w:rPr>
          <w:rFonts w:eastAsia="Times New Roman"/>
          <w:b/>
          <w:iCs/>
          <w:szCs w:val="28"/>
        </w:rPr>
        <w:br/>
      </w:r>
      <w:r w:rsidR="00E04DC7" w:rsidRPr="000D4CD1">
        <w:rPr>
          <w:rFonts w:eastAsia="Times New Roman"/>
          <w:b/>
          <w:iCs/>
          <w:szCs w:val="28"/>
        </w:rPr>
        <w:t>обработки персональных данных</w:t>
      </w:r>
    </w:p>
    <w:p w:rsidR="00E04DC7" w:rsidRPr="000D4CD1" w:rsidRDefault="00E04DC7" w:rsidP="00E04DC7">
      <w:pPr>
        <w:numPr>
          <w:ilvl w:val="1"/>
          <w:numId w:val="0"/>
        </w:numPr>
        <w:tabs>
          <w:tab w:val="num" w:pos="360"/>
        </w:tabs>
        <w:jc w:val="center"/>
        <w:rPr>
          <w:rFonts w:eastAsia="Times New Roman"/>
          <w:b/>
          <w:iCs/>
          <w:szCs w:val="28"/>
        </w:rPr>
      </w:pPr>
      <w:r w:rsidRPr="000D4CD1">
        <w:rPr>
          <w:rFonts w:eastAsia="Times New Roman"/>
          <w:b/>
          <w:iCs/>
          <w:szCs w:val="28"/>
        </w:rPr>
        <w:t xml:space="preserve">в </w:t>
      </w:r>
      <w:r w:rsidRPr="000D4CD1">
        <w:rPr>
          <w:rFonts w:eastAsia="Times New Roman" w:cs="Arial"/>
          <w:b/>
          <w:iCs/>
          <w:szCs w:val="24"/>
        </w:rPr>
        <w:t xml:space="preserve">администрации </w:t>
      </w:r>
      <w:r w:rsidR="00B2546D">
        <w:rPr>
          <w:rFonts w:eastAsia="Times New Roman" w:cs="Arial"/>
          <w:b/>
          <w:iCs/>
          <w:szCs w:val="24"/>
        </w:rPr>
        <w:t>Родниковского сельского поселения Курганинского района</w:t>
      </w:r>
    </w:p>
    <w:p w:rsidR="00E04DC7" w:rsidRPr="000D4CD1" w:rsidRDefault="00E04DC7" w:rsidP="00E04DC7">
      <w:pPr>
        <w:numPr>
          <w:ilvl w:val="1"/>
          <w:numId w:val="0"/>
        </w:numPr>
        <w:tabs>
          <w:tab w:val="num" w:pos="360"/>
        </w:tabs>
        <w:jc w:val="center"/>
        <w:rPr>
          <w:rFonts w:eastAsia="Times New Roman"/>
          <w:iCs/>
          <w:szCs w:val="28"/>
        </w:rPr>
      </w:pPr>
    </w:p>
    <w:p w:rsidR="00E04DC7" w:rsidRPr="000D4CD1" w:rsidRDefault="00E04DC7" w:rsidP="00A42090">
      <w:pPr>
        <w:numPr>
          <w:ilvl w:val="0"/>
          <w:numId w:val="10"/>
        </w:numPr>
        <w:tabs>
          <w:tab w:val="num" w:pos="284"/>
        </w:tabs>
        <w:ind w:left="0" w:firstLine="0"/>
        <w:jc w:val="center"/>
        <w:rPr>
          <w:bCs/>
          <w:szCs w:val="24"/>
        </w:rPr>
      </w:pPr>
      <w:r w:rsidRPr="000D4CD1">
        <w:rPr>
          <w:bCs/>
          <w:szCs w:val="24"/>
        </w:rPr>
        <w:t>Общие положения</w:t>
      </w:r>
    </w:p>
    <w:p w:rsidR="00E04DC7" w:rsidRPr="000D4CD1" w:rsidRDefault="00E04DC7" w:rsidP="00E04DC7">
      <w:pPr>
        <w:tabs>
          <w:tab w:val="num" w:pos="284"/>
        </w:tabs>
        <w:ind w:left="720"/>
        <w:jc w:val="both"/>
        <w:rPr>
          <w:bCs/>
          <w:szCs w:val="24"/>
        </w:rPr>
      </w:pPr>
    </w:p>
    <w:p w:rsidR="00A42090" w:rsidRPr="000D4CD1" w:rsidRDefault="00E04DC7" w:rsidP="00A42090">
      <w:pPr>
        <w:pStyle w:val="a5"/>
        <w:numPr>
          <w:ilvl w:val="1"/>
          <w:numId w:val="10"/>
        </w:numPr>
        <w:shd w:val="clear" w:color="auto" w:fill="FFFFFF"/>
        <w:tabs>
          <w:tab w:val="left" w:pos="1276"/>
        </w:tabs>
        <w:jc w:val="both"/>
        <w:rPr>
          <w:rFonts w:eastAsia="Times New Roman"/>
          <w:color w:val="000000"/>
          <w:szCs w:val="28"/>
          <w:lang w:eastAsia="ru-RU"/>
        </w:rPr>
      </w:pPr>
      <w:r w:rsidRPr="000D4CD1">
        <w:rPr>
          <w:rFonts w:eastAsia="Times New Roman"/>
          <w:color w:val="000000"/>
          <w:szCs w:val="28"/>
          <w:lang w:eastAsia="ru-RU"/>
        </w:rPr>
        <w:t xml:space="preserve">Политика обработки персональных данных в администрации </w:t>
      </w:r>
      <w:r w:rsidR="00B2546D">
        <w:rPr>
          <w:rFonts w:eastAsia="Times New Roman"/>
          <w:color w:val="000000"/>
          <w:szCs w:val="28"/>
          <w:lang w:eastAsia="ru-RU"/>
        </w:rPr>
        <w:t>Родниковского сельского поселения Курганинского района</w:t>
      </w:r>
      <w:r w:rsidRPr="000D4CD1">
        <w:rPr>
          <w:rFonts w:eastAsia="Times New Roman"/>
          <w:color w:val="000000"/>
          <w:szCs w:val="28"/>
          <w:lang w:eastAsia="ru-RU"/>
        </w:rPr>
        <w:t xml:space="preserve">(далее — </w:t>
      </w:r>
      <w:r w:rsidR="00F81ED0">
        <w:rPr>
          <w:rFonts w:eastAsia="Times New Roman"/>
          <w:color w:val="000000"/>
          <w:szCs w:val="28"/>
          <w:lang w:eastAsia="ru-RU"/>
        </w:rPr>
        <w:t>Администрация</w:t>
      </w:r>
      <w:r w:rsidRPr="000D4CD1">
        <w:rPr>
          <w:rFonts w:eastAsia="Times New Roman"/>
          <w:color w:val="000000"/>
          <w:szCs w:val="28"/>
          <w:lang w:eastAsia="ru-RU"/>
        </w:rPr>
        <w:t xml:space="preserve">) </w:t>
      </w:r>
      <w:bookmarkStart w:id="0" w:name="_GoBack"/>
      <w:bookmarkEnd w:id="0"/>
      <w:r w:rsidRPr="000D4CD1">
        <w:rPr>
          <w:rFonts w:eastAsia="Times New Roman"/>
          <w:color w:val="000000"/>
          <w:szCs w:val="28"/>
          <w:lang w:eastAsia="ru-RU"/>
        </w:rPr>
        <w:t>определяет основные принципы, цели, условия и способы обработки персональных данных, перечни субъектов и обрабатываемых в Администрации персональных данных, функции Администрации при обработке персональных данных, права субъектов персональных данных, а также реализуемые Администрацией требования к защите персональных данных.</w:t>
      </w:r>
    </w:p>
    <w:p w:rsidR="00A42090" w:rsidRPr="000D4CD1" w:rsidRDefault="00E04DC7" w:rsidP="00A42090">
      <w:pPr>
        <w:pStyle w:val="a5"/>
        <w:numPr>
          <w:ilvl w:val="1"/>
          <w:numId w:val="10"/>
        </w:numPr>
        <w:shd w:val="clear" w:color="auto" w:fill="FFFFFF"/>
        <w:tabs>
          <w:tab w:val="left" w:pos="1276"/>
        </w:tabs>
        <w:jc w:val="both"/>
        <w:rPr>
          <w:rFonts w:eastAsia="Times New Roman"/>
          <w:color w:val="000000"/>
          <w:szCs w:val="28"/>
          <w:lang w:eastAsia="ru-RU"/>
        </w:rPr>
      </w:pPr>
      <w:r w:rsidRPr="000D4CD1">
        <w:rPr>
          <w:rFonts w:eastAsia="Times New Roman"/>
          <w:color w:val="000000"/>
          <w:szCs w:val="28"/>
          <w:lang w:eastAsia="ru-RU"/>
        </w:rPr>
        <w:t>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A42090" w:rsidRPr="000D4CD1" w:rsidRDefault="00E04DC7" w:rsidP="00A42090">
      <w:pPr>
        <w:pStyle w:val="a5"/>
        <w:numPr>
          <w:ilvl w:val="1"/>
          <w:numId w:val="10"/>
        </w:numPr>
        <w:shd w:val="clear" w:color="auto" w:fill="FFFFFF"/>
        <w:tabs>
          <w:tab w:val="left" w:pos="1276"/>
        </w:tabs>
        <w:jc w:val="both"/>
        <w:rPr>
          <w:rFonts w:eastAsia="Times New Roman"/>
          <w:color w:val="000000"/>
          <w:szCs w:val="28"/>
          <w:lang w:eastAsia="ru-RU"/>
        </w:rPr>
      </w:pPr>
      <w:r w:rsidRPr="000D4CD1">
        <w:rPr>
          <w:rFonts w:eastAsia="Times New Roman"/>
          <w:color w:val="000000"/>
          <w:szCs w:val="28"/>
          <w:lang w:eastAsia="ru-RU"/>
        </w:rPr>
        <w:t>Положения Политики служат основой для разработки локальных нормативных актов, регламентирующих в Администрации вопросы обработки персональных данных Администрации и других субъектов персональных данных.</w:t>
      </w:r>
    </w:p>
    <w:p w:rsidR="00A42090" w:rsidRPr="000D4CD1" w:rsidRDefault="00A42090" w:rsidP="00A42090">
      <w:pPr>
        <w:pStyle w:val="a5"/>
        <w:shd w:val="clear" w:color="auto" w:fill="FFFFFF"/>
        <w:tabs>
          <w:tab w:val="left" w:pos="1276"/>
        </w:tabs>
        <w:ind w:left="709"/>
        <w:jc w:val="both"/>
        <w:rPr>
          <w:rFonts w:eastAsia="Times New Roman"/>
          <w:color w:val="000000"/>
          <w:szCs w:val="28"/>
          <w:lang w:eastAsia="ru-RU"/>
        </w:rPr>
      </w:pPr>
    </w:p>
    <w:p w:rsidR="00E04DC7" w:rsidRPr="000D4CD1" w:rsidRDefault="00E04DC7" w:rsidP="00A42090">
      <w:pPr>
        <w:pStyle w:val="a5"/>
        <w:numPr>
          <w:ilvl w:val="0"/>
          <w:numId w:val="10"/>
        </w:numPr>
        <w:shd w:val="clear" w:color="auto" w:fill="FFFFFF"/>
        <w:tabs>
          <w:tab w:val="left" w:pos="284"/>
        </w:tabs>
        <w:ind w:left="0" w:firstLine="0"/>
        <w:jc w:val="center"/>
        <w:rPr>
          <w:rFonts w:eastAsia="Times New Roman"/>
          <w:color w:val="000000"/>
          <w:szCs w:val="28"/>
          <w:lang w:eastAsia="ru-RU"/>
        </w:rPr>
      </w:pPr>
      <w:r w:rsidRPr="000D4CD1">
        <w:t>Законодательные и иные нормативные правовые акты Российской Федерации, в соответствии с которыми определяется Политика обработки персональных данных в Администрации</w:t>
      </w:r>
    </w:p>
    <w:p w:rsidR="00A42090" w:rsidRPr="000D4CD1" w:rsidRDefault="00A42090" w:rsidP="00A42090">
      <w:pPr>
        <w:shd w:val="clear" w:color="auto" w:fill="FFFFFF"/>
        <w:ind w:right="-1"/>
        <w:jc w:val="center"/>
        <w:outlineLvl w:val="1"/>
        <w:rPr>
          <w:bCs/>
          <w:szCs w:val="24"/>
        </w:rPr>
      </w:pPr>
    </w:p>
    <w:p w:rsidR="00E04DC7" w:rsidRPr="000D4CD1" w:rsidRDefault="00E04DC7" w:rsidP="00A42090">
      <w:pPr>
        <w:pStyle w:val="a5"/>
        <w:numPr>
          <w:ilvl w:val="1"/>
          <w:numId w:val="10"/>
        </w:numPr>
        <w:shd w:val="clear" w:color="auto" w:fill="FFFFFF"/>
        <w:tabs>
          <w:tab w:val="left" w:pos="1276"/>
        </w:tabs>
        <w:ind w:right="-1"/>
        <w:jc w:val="both"/>
        <w:rPr>
          <w:rFonts w:eastAsia="Times New Roman"/>
          <w:color w:val="000000"/>
          <w:szCs w:val="28"/>
          <w:lang w:eastAsia="ru-RU"/>
        </w:rPr>
      </w:pPr>
      <w:r w:rsidRPr="000D4CD1">
        <w:rPr>
          <w:rFonts w:eastAsia="Times New Roman"/>
          <w:color w:val="000000"/>
          <w:szCs w:val="28"/>
          <w:lang w:eastAsia="ru-RU"/>
        </w:rPr>
        <w:t>Политика обработки персональных данных в Администрации определяется в соответствии со следующими нормативными правовыми актами:</w:t>
      </w:r>
    </w:p>
    <w:p w:rsidR="00E04DC7" w:rsidRPr="000D4CD1" w:rsidRDefault="00E04DC7" w:rsidP="008C2144">
      <w:pPr>
        <w:numPr>
          <w:ilvl w:val="0"/>
          <w:numId w:val="1"/>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Трудовой кодекс Российской Федерации;</w:t>
      </w:r>
    </w:p>
    <w:p w:rsidR="00E04DC7" w:rsidRPr="000D4CD1" w:rsidRDefault="00E04DC7" w:rsidP="008C2144">
      <w:pPr>
        <w:numPr>
          <w:ilvl w:val="0"/>
          <w:numId w:val="1"/>
        </w:numPr>
        <w:shd w:val="clear" w:color="auto" w:fill="FFFFFF"/>
        <w:tabs>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Федеральный закон от 27 июля 2006 г. № 152-ФЗ «О персональных данных»;</w:t>
      </w:r>
    </w:p>
    <w:p w:rsidR="00E04DC7" w:rsidRPr="000D4CD1" w:rsidRDefault="00E04DC7" w:rsidP="008C2144">
      <w:pPr>
        <w:numPr>
          <w:ilvl w:val="0"/>
          <w:numId w:val="1"/>
        </w:numPr>
        <w:shd w:val="clear" w:color="auto" w:fill="FFFFFF"/>
        <w:tabs>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Указ Президента Российской Федерации от 06 марта 1997 г. № 188 «Об утверждении Перечня сведений конфиденциального характера»;</w:t>
      </w:r>
    </w:p>
    <w:p w:rsidR="00E04DC7" w:rsidRPr="000D4CD1" w:rsidRDefault="00E04DC7" w:rsidP="008C2144">
      <w:pPr>
        <w:numPr>
          <w:ilvl w:val="0"/>
          <w:numId w:val="1"/>
        </w:numPr>
        <w:shd w:val="clear" w:color="auto" w:fill="FFFFFF"/>
        <w:tabs>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lastRenderedPageBreak/>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E04DC7" w:rsidRPr="000D4CD1" w:rsidRDefault="00E04DC7" w:rsidP="008C2144">
      <w:pPr>
        <w:numPr>
          <w:ilvl w:val="0"/>
          <w:numId w:val="1"/>
        </w:numPr>
        <w:shd w:val="clear" w:color="auto" w:fill="FFFFFF"/>
        <w:tabs>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04DC7" w:rsidRPr="000D4CD1" w:rsidRDefault="00E04DC7" w:rsidP="008C2144">
      <w:pPr>
        <w:numPr>
          <w:ilvl w:val="0"/>
          <w:numId w:val="1"/>
        </w:numPr>
        <w:shd w:val="clear" w:color="auto" w:fill="FFFFFF"/>
        <w:tabs>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E04DC7" w:rsidRPr="000D4CD1" w:rsidRDefault="00E04DC7" w:rsidP="008C2144">
      <w:pPr>
        <w:numPr>
          <w:ilvl w:val="0"/>
          <w:numId w:val="1"/>
        </w:numPr>
        <w:shd w:val="clear" w:color="auto" w:fill="FFFFFF"/>
        <w:tabs>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 xml:space="preserve">приказ ФСТЭК России № 55, ФСБ России № 86, </w:t>
      </w:r>
      <w:proofErr w:type="spellStart"/>
      <w:r w:rsidRPr="000D4CD1">
        <w:rPr>
          <w:rFonts w:eastAsia="Times New Roman"/>
          <w:color w:val="000000"/>
          <w:szCs w:val="28"/>
          <w:lang w:eastAsia="ru-RU"/>
        </w:rPr>
        <w:t>Минкомсвязи</w:t>
      </w:r>
      <w:proofErr w:type="spellEnd"/>
      <w:r w:rsidRPr="000D4CD1">
        <w:rPr>
          <w:rFonts w:eastAsia="Times New Roman"/>
          <w:color w:val="000000"/>
          <w:szCs w:val="28"/>
          <w:lang w:eastAsia="ru-RU"/>
        </w:rPr>
        <w:t xml:space="preserve"> России № 20 от 13 февраля 2008 г. «Об утверждении Порядка проведения классификации информационных систем персональных данных»;</w:t>
      </w:r>
    </w:p>
    <w:p w:rsidR="00E04DC7" w:rsidRPr="000D4CD1" w:rsidRDefault="00E04DC7" w:rsidP="008C2144">
      <w:pPr>
        <w:numPr>
          <w:ilvl w:val="0"/>
          <w:numId w:val="1"/>
        </w:numPr>
        <w:shd w:val="clear" w:color="auto" w:fill="FFFFFF"/>
        <w:tabs>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E04DC7" w:rsidRPr="000D4CD1" w:rsidRDefault="00E04DC7" w:rsidP="008C2144">
      <w:pPr>
        <w:numPr>
          <w:ilvl w:val="0"/>
          <w:numId w:val="1"/>
        </w:numPr>
        <w:shd w:val="clear" w:color="auto" w:fill="FFFFFF"/>
        <w:tabs>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 xml:space="preserve">приказ </w:t>
      </w:r>
      <w:proofErr w:type="spellStart"/>
      <w:r w:rsidRPr="000D4CD1">
        <w:rPr>
          <w:rFonts w:eastAsia="Times New Roman"/>
          <w:color w:val="000000"/>
          <w:szCs w:val="28"/>
          <w:lang w:eastAsia="ru-RU"/>
        </w:rPr>
        <w:t>Роскомнадзора</w:t>
      </w:r>
      <w:proofErr w:type="spellEnd"/>
      <w:r w:rsidRPr="000D4CD1">
        <w:rPr>
          <w:rFonts w:eastAsia="Times New Roman"/>
          <w:color w:val="000000"/>
          <w:szCs w:val="28"/>
          <w:lang w:eastAsia="ru-RU"/>
        </w:rPr>
        <w:t xml:space="preserve"> от 05 сентября 2013 г. № 996 «Об утверждении требований и методов по обезличиванию персональных данных»;</w:t>
      </w:r>
    </w:p>
    <w:p w:rsidR="00E04DC7" w:rsidRPr="000D4CD1" w:rsidRDefault="00E04DC7" w:rsidP="008C2144">
      <w:pPr>
        <w:numPr>
          <w:ilvl w:val="0"/>
          <w:numId w:val="1"/>
        </w:numPr>
        <w:shd w:val="clear" w:color="auto" w:fill="FFFFFF"/>
        <w:tabs>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иные нормативные правовые акты Российской Федерации и нормативные документы уполномоченных органов государственной власти.</w:t>
      </w:r>
    </w:p>
    <w:p w:rsidR="00E04DC7" w:rsidRPr="000D4CD1" w:rsidRDefault="00E04DC7" w:rsidP="00A42090">
      <w:pPr>
        <w:pStyle w:val="a5"/>
        <w:numPr>
          <w:ilvl w:val="1"/>
          <w:numId w:val="10"/>
        </w:numPr>
        <w:tabs>
          <w:tab w:val="left" w:pos="1276"/>
        </w:tabs>
        <w:jc w:val="both"/>
        <w:rPr>
          <w:lang w:eastAsia="ru-RU"/>
        </w:rPr>
      </w:pPr>
      <w:r w:rsidRPr="000D4CD1">
        <w:rPr>
          <w:lang w:eastAsia="ru-RU"/>
        </w:rPr>
        <w:t>В целях реализации положений Политики в Администрации разрабатываются соответствующие локальные нормативные акты и иные документы, в том числе:</w:t>
      </w:r>
    </w:p>
    <w:p w:rsidR="00E04DC7" w:rsidRPr="000D4CD1" w:rsidRDefault="00E04DC7" w:rsidP="008C2144">
      <w:pPr>
        <w:numPr>
          <w:ilvl w:val="0"/>
          <w:numId w:val="2"/>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Положение об обработке персональных данных в Администрации;</w:t>
      </w:r>
    </w:p>
    <w:p w:rsidR="00E04DC7" w:rsidRPr="000D4CD1" w:rsidRDefault="00E04DC7" w:rsidP="008C2144">
      <w:pPr>
        <w:numPr>
          <w:ilvl w:val="0"/>
          <w:numId w:val="2"/>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Порядок доступа Администрации в помещения, где ведётся обработка персональных данных;</w:t>
      </w:r>
    </w:p>
    <w:p w:rsidR="00E04DC7" w:rsidRPr="000D4CD1" w:rsidRDefault="00E04DC7" w:rsidP="008C2144">
      <w:pPr>
        <w:numPr>
          <w:ilvl w:val="0"/>
          <w:numId w:val="2"/>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Правила работы с обезличенными персональными данными в Администрации;</w:t>
      </w:r>
    </w:p>
    <w:p w:rsidR="00E04DC7" w:rsidRPr="000D4CD1" w:rsidRDefault="00E04DC7" w:rsidP="008C2144">
      <w:pPr>
        <w:numPr>
          <w:ilvl w:val="0"/>
          <w:numId w:val="2"/>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Регламент порядка действий Администрации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E04DC7" w:rsidRPr="000D4CD1" w:rsidRDefault="00E04DC7" w:rsidP="008C2144">
      <w:pPr>
        <w:numPr>
          <w:ilvl w:val="0"/>
          <w:numId w:val="2"/>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Инструкция осуществления внутреннего контроля соответствия обработки персональных данных требованиям к защите персональных данных в Администрации;</w:t>
      </w:r>
    </w:p>
    <w:p w:rsidR="00E04DC7" w:rsidRPr="000D4CD1" w:rsidRDefault="00E04DC7" w:rsidP="008C2144">
      <w:pPr>
        <w:numPr>
          <w:ilvl w:val="0"/>
          <w:numId w:val="2"/>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Иные локальные нормативные акты и документы, регламентирующие в Администрации вопросы обработки персональных данных.</w:t>
      </w:r>
    </w:p>
    <w:p w:rsidR="00A42090" w:rsidRPr="000D4CD1" w:rsidRDefault="00A42090" w:rsidP="00A42090">
      <w:pPr>
        <w:shd w:val="clear" w:color="auto" w:fill="FFFFFF"/>
        <w:tabs>
          <w:tab w:val="num" w:pos="993"/>
        </w:tabs>
        <w:ind w:left="1429" w:right="-1"/>
        <w:jc w:val="both"/>
        <w:rPr>
          <w:rFonts w:eastAsia="Times New Roman"/>
          <w:color w:val="000000"/>
          <w:szCs w:val="28"/>
          <w:lang w:eastAsia="ru-RU"/>
        </w:rPr>
      </w:pPr>
    </w:p>
    <w:p w:rsidR="00E04DC7" w:rsidRPr="000D4CD1" w:rsidRDefault="00E04DC7" w:rsidP="00A42090">
      <w:pPr>
        <w:pStyle w:val="a5"/>
        <w:numPr>
          <w:ilvl w:val="0"/>
          <w:numId w:val="10"/>
        </w:numPr>
        <w:tabs>
          <w:tab w:val="left" w:pos="5812"/>
        </w:tabs>
        <w:jc w:val="center"/>
      </w:pPr>
      <w:r w:rsidRPr="000D4CD1">
        <w:t>Основные термины и определения, используемые в локальных нормативных актах Администрации, регламентирующие вопросы обработки персональных данных</w:t>
      </w:r>
    </w:p>
    <w:p w:rsidR="00A42090" w:rsidRPr="000D4CD1" w:rsidRDefault="00A42090" w:rsidP="00A42090">
      <w:pPr>
        <w:pStyle w:val="a5"/>
        <w:jc w:val="center"/>
      </w:pPr>
    </w:p>
    <w:p w:rsidR="00E04DC7" w:rsidRPr="000D4CD1" w:rsidRDefault="00E04DC7" w:rsidP="00A42090">
      <w:pPr>
        <w:shd w:val="clear" w:color="auto" w:fill="FFFFFF"/>
        <w:ind w:right="-1" w:firstLine="709"/>
        <w:jc w:val="both"/>
        <w:rPr>
          <w:rFonts w:eastAsia="Times New Roman"/>
          <w:color w:val="000000"/>
          <w:szCs w:val="28"/>
          <w:lang w:eastAsia="ru-RU"/>
        </w:rPr>
      </w:pPr>
      <w:r w:rsidRPr="000D4CD1">
        <w:rPr>
          <w:rFonts w:eastAsia="Times New Roman"/>
          <w:color w:val="000000"/>
          <w:szCs w:val="28"/>
          <w:lang w:eastAsia="ru-RU"/>
        </w:rPr>
        <w:lastRenderedPageBreak/>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04DC7" w:rsidRPr="000D4CD1" w:rsidRDefault="00E04DC7" w:rsidP="00A42090">
      <w:pPr>
        <w:shd w:val="clear" w:color="auto" w:fill="FFFFFF"/>
        <w:ind w:right="-1" w:firstLine="709"/>
        <w:jc w:val="both"/>
        <w:rPr>
          <w:rFonts w:eastAsia="Times New Roman"/>
          <w:color w:val="000000"/>
          <w:szCs w:val="28"/>
          <w:lang w:eastAsia="ru-RU"/>
        </w:rPr>
      </w:pPr>
      <w:r w:rsidRPr="000D4CD1">
        <w:rPr>
          <w:rFonts w:eastAsia="Times New Roman"/>
          <w:color w:val="000000"/>
          <w:szCs w:val="28"/>
          <w:lang w:eastAsia="ru-RU"/>
        </w:rPr>
        <w:t>Информация — сведения (сообщения, данные) независимо от формы их представления.</w:t>
      </w:r>
    </w:p>
    <w:p w:rsidR="00E04DC7" w:rsidRPr="000D4CD1" w:rsidRDefault="00E04DC7" w:rsidP="00A42090">
      <w:pPr>
        <w:shd w:val="clear" w:color="auto" w:fill="FFFFFF"/>
        <w:ind w:right="-1" w:firstLine="709"/>
        <w:jc w:val="both"/>
        <w:rPr>
          <w:rFonts w:eastAsia="Times New Roman"/>
          <w:color w:val="000000"/>
          <w:szCs w:val="28"/>
          <w:lang w:eastAsia="ru-RU"/>
        </w:rPr>
      </w:pPr>
      <w:r w:rsidRPr="000D4CD1">
        <w:rPr>
          <w:rFonts w:eastAsia="Times New Roman"/>
          <w:color w:val="000000"/>
          <w:szCs w:val="28"/>
          <w:lang w:eastAsia="ru-RU"/>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04DC7" w:rsidRPr="000D4CD1" w:rsidRDefault="00E04DC7" w:rsidP="00A42090">
      <w:pPr>
        <w:shd w:val="clear" w:color="auto" w:fill="FFFFFF"/>
        <w:ind w:right="-1" w:firstLine="709"/>
        <w:jc w:val="both"/>
        <w:rPr>
          <w:rFonts w:eastAsia="Times New Roman"/>
          <w:color w:val="000000"/>
          <w:szCs w:val="28"/>
          <w:lang w:eastAsia="ru-RU"/>
        </w:rPr>
      </w:pPr>
      <w:r w:rsidRPr="000D4CD1">
        <w:rPr>
          <w:rFonts w:eastAsia="Times New Roman"/>
          <w:color w:val="000000"/>
          <w:szCs w:val="28"/>
          <w:lang w:eastAsia="ru-RU"/>
        </w:rPr>
        <w:t>Обработка персональных данных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04DC7" w:rsidRPr="000D4CD1" w:rsidRDefault="00E04DC7" w:rsidP="00A42090">
      <w:pPr>
        <w:shd w:val="clear" w:color="auto" w:fill="FFFFFF"/>
        <w:ind w:right="-1" w:firstLine="709"/>
        <w:jc w:val="both"/>
        <w:rPr>
          <w:rFonts w:eastAsia="Times New Roman"/>
          <w:color w:val="000000"/>
          <w:szCs w:val="28"/>
          <w:lang w:eastAsia="ru-RU"/>
        </w:rPr>
      </w:pPr>
      <w:r w:rsidRPr="000D4CD1">
        <w:rPr>
          <w:rFonts w:eastAsia="Times New Roman"/>
          <w:color w:val="000000"/>
          <w:szCs w:val="28"/>
          <w:lang w:eastAsia="ru-RU"/>
        </w:rPr>
        <w:t>Автоматизированная обработка персональных данных — обработка персональных данных с помощью средств вычислительной техники.</w:t>
      </w:r>
    </w:p>
    <w:p w:rsidR="00E04DC7" w:rsidRPr="000D4CD1" w:rsidRDefault="00E04DC7" w:rsidP="00A42090">
      <w:pPr>
        <w:shd w:val="clear" w:color="auto" w:fill="FFFFFF"/>
        <w:ind w:right="-1" w:firstLine="709"/>
        <w:jc w:val="both"/>
        <w:rPr>
          <w:rFonts w:eastAsia="Times New Roman"/>
          <w:color w:val="000000"/>
          <w:szCs w:val="28"/>
          <w:lang w:eastAsia="ru-RU"/>
        </w:rPr>
      </w:pPr>
      <w:r w:rsidRPr="000D4CD1">
        <w:rPr>
          <w:rFonts w:eastAsia="Times New Roman"/>
          <w:color w:val="000000"/>
          <w:szCs w:val="28"/>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04DC7" w:rsidRPr="000D4CD1" w:rsidRDefault="00E04DC7" w:rsidP="00A42090">
      <w:pPr>
        <w:shd w:val="clear" w:color="auto" w:fill="FFFFFF"/>
        <w:ind w:right="-1" w:firstLine="709"/>
        <w:jc w:val="both"/>
        <w:rPr>
          <w:rFonts w:eastAsia="Times New Roman"/>
          <w:color w:val="000000"/>
          <w:szCs w:val="28"/>
          <w:lang w:eastAsia="ru-RU"/>
        </w:rPr>
      </w:pPr>
      <w:r w:rsidRPr="000D4CD1">
        <w:rPr>
          <w:rFonts w:eastAsia="Times New Roman"/>
          <w:color w:val="000000"/>
          <w:szCs w:val="28"/>
          <w:lang w:eastAsia="ru-RU"/>
        </w:rPr>
        <w:t>Распространение персональных данных — действия, направленные на раскрытие персональных данных неопределенному кругу лиц.</w:t>
      </w:r>
    </w:p>
    <w:p w:rsidR="00E04DC7" w:rsidRPr="000D4CD1" w:rsidRDefault="00E04DC7" w:rsidP="00A42090">
      <w:pPr>
        <w:shd w:val="clear" w:color="auto" w:fill="FFFFFF"/>
        <w:ind w:right="-1" w:firstLine="709"/>
        <w:jc w:val="both"/>
        <w:rPr>
          <w:rFonts w:eastAsia="Times New Roman"/>
          <w:color w:val="000000"/>
          <w:szCs w:val="28"/>
          <w:lang w:eastAsia="ru-RU"/>
        </w:rPr>
      </w:pPr>
      <w:r w:rsidRPr="000D4CD1">
        <w:rPr>
          <w:rFonts w:eastAsia="Times New Roman"/>
          <w:color w:val="000000"/>
          <w:szCs w:val="28"/>
          <w:lang w:eastAsia="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04DC7" w:rsidRPr="000D4CD1" w:rsidRDefault="00E04DC7" w:rsidP="00A42090">
      <w:pPr>
        <w:shd w:val="clear" w:color="auto" w:fill="FFFFFF"/>
        <w:ind w:right="-1" w:firstLine="709"/>
        <w:jc w:val="both"/>
        <w:rPr>
          <w:rFonts w:eastAsia="Times New Roman"/>
          <w:color w:val="000000"/>
          <w:szCs w:val="28"/>
          <w:lang w:eastAsia="ru-RU"/>
        </w:rPr>
      </w:pPr>
      <w:r w:rsidRPr="000D4CD1">
        <w:rPr>
          <w:rFonts w:eastAsia="Times New Roman"/>
          <w:color w:val="000000"/>
          <w:szCs w:val="28"/>
          <w:lang w:eastAsia="ru-RU"/>
        </w:rPr>
        <w:t>Блокирование персональных данных — временное прекращение обработки персональных данных (за исключением случаев, когда обработка необходима для уточнения персональных данных).</w:t>
      </w:r>
    </w:p>
    <w:p w:rsidR="00E04DC7" w:rsidRPr="000D4CD1" w:rsidRDefault="00E04DC7" w:rsidP="00A42090">
      <w:pPr>
        <w:shd w:val="clear" w:color="auto" w:fill="FFFFFF"/>
        <w:ind w:right="-1" w:firstLine="709"/>
        <w:jc w:val="both"/>
        <w:rPr>
          <w:rFonts w:eastAsia="Times New Roman"/>
          <w:color w:val="000000"/>
          <w:szCs w:val="28"/>
          <w:lang w:eastAsia="ru-RU"/>
        </w:rPr>
      </w:pPr>
      <w:r w:rsidRPr="000D4CD1">
        <w:rPr>
          <w:rFonts w:eastAsia="Times New Roman"/>
          <w:color w:val="000000"/>
          <w:szCs w:val="28"/>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04DC7" w:rsidRPr="000D4CD1" w:rsidRDefault="00E04DC7" w:rsidP="00A42090">
      <w:pPr>
        <w:shd w:val="clear" w:color="auto" w:fill="FFFFFF"/>
        <w:ind w:right="-1" w:firstLine="709"/>
        <w:jc w:val="both"/>
        <w:rPr>
          <w:rFonts w:eastAsia="Times New Roman"/>
          <w:color w:val="000000"/>
          <w:szCs w:val="28"/>
          <w:lang w:eastAsia="ru-RU"/>
        </w:rPr>
      </w:pPr>
      <w:r w:rsidRPr="000D4CD1">
        <w:rPr>
          <w:rFonts w:eastAsia="Times New Roman"/>
          <w:color w:val="000000"/>
          <w:szCs w:val="28"/>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04DC7" w:rsidRPr="000D4CD1" w:rsidRDefault="00E04DC7" w:rsidP="00A42090">
      <w:pPr>
        <w:shd w:val="clear" w:color="auto" w:fill="FFFFFF"/>
        <w:ind w:right="-1" w:firstLine="709"/>
        <w:jc w:val="both"/>
        <w:rPr>
          <w:rFonts w:eastAsia="Times New Roman"/>
          <w:color w:val="000000"/>
          <w:szCs w:val="28"/>
          <w:lang w:eastAsia="ru-RU"/>
        </w:rPr>
      </w:pPr>
      <w:r w:rsidRPr="000D4CD1">
        <w:rPr>
          <w:rFonts w:eastAsia="Times New Roman"/>
          <w:color w:val="000000"/>
          <w:szCs w:val="28"/>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42090" w:rsidRPr="000D4CD1" w:rsidRDefault="00A42090" w:rsidP="00A42090">
      <w:pPr>
        <w:shd w:val="clear" w:color="auto" w:fill="FFFFFF"/>
        <w:ind w:right="-1" w:firstLine="709"/>
        <w:jc w:val="both"/>
        <w:rPr>
          <w:rFonts w:eastAsia="Times New Roman"/>
          <w:color w:val="000000"/>
          <w:szCs w:val="28"/>
          <w:lang w:eastAsia="ru-RU"/>
        </w:rPr>
      </w:pPr>
    </w:p>
    <w:p w:rsidR="00E04DC7" w:rsidRPr="000D4CD1" w:rsidRDefault="00E04DC7" w:rsidP="00A42090">
      <w:pPr>
        <w:pStyle w:val="a5"/>
        <w:numPr>
          <w:ilvl w:val="0"/>
          <w:numId w:val="10"/>
        </w:numPr>
        <w:jc w:val="center"/>
      </w:pPr>
      <w:r w:rsidRPr="000D4CD1">
        <w:t>Принципы и цели обработки персональных данных</w:t>
      </w:r>
    </w:p>
    <w:p w:rsidR="00A42090" w:rsidRPr="000D4CD1" w:rsidRDefault="00A42090" w:rsidP="00A42090">
      <w:pPr>
        <w:shd w:val="clear" w:color="auto" w:fill="FFFFFF"/>
        <w:ind w:right="-1"/>
        <w:jc w:val="center"/>
        <w:outlineLvl w:val="1"/>
        <w:rPr>
          <w:bCs/>
          <w:szCs w:val="24"/>
        </w:rPr>
      </w:pPr>
    </w:p>
    <w:p w:rsidR="00E04DC7" w:rsidRPr="000D4CD1" w:rsidRDefault="00E04DC7" w:rsidP="00A42090">
      <w:pPr>
        <w:pStyle w:val="a5"/>
        <w:numPr>
          <w:ilvl w:val="1"/>
          <w:numId w:val="10"/>
        </w:numPr>
        <w:shd w:val="clear" w:color="auto" w:fill="FFFFFF"/>
        <w:tabs>
          <w:tab w:val="left" w:pos="1276"/>
        </w:tabs>
        <w:ind w:right="-1"/>
        <w:jc w:val="both"/>
        <w:rPr>
          <w:rFonts w:eastAsia="Times New Roman"/>
          <w:color w:val="000000"/>
          <w:szCs w:val="28"/>
          <w:lang w:eastAsia="ru-RU"/>
        </w:rPr>
      </w:pPr>
      <w:r w:rsidRPr="000D4CD1">
        <w:rPr>
          <w:rFonts w:eastAsia="Times New Roman"/>
          <w:color w:val="000000"/>
          <w:szCs w:val="28"/>
          <w:lang w:eastAsia="ru-RU"/>
        </w:rPr>
        <w:t>Администрация, являясь оператором персональных данных, осуществляет обработку персональных данных Администрации и других субъектов персональных данных, не состоящих с Администрацией в трудовых отношениях.</w:t>
      </w:r>
    </w:p>
    <w:p w:rsidR="00E04DC7" w:rsidRPr="000D4CD1" w:rsidRDefault="00E04DC7" w:rsidP="00A42090">
      <w:pPr>
        <w:pStyle w:val="a5"/>
        <w:numPr>
          <w:ilvl w:val="1"/>
          <w:numId w:val="10"/>
        </w:numPr>
        <w:shd w:val="clear" w:color="auto" w:fill="FFFFFF"/>
        <w:tabs>
          <w:tab w:val="left" w:pos="1276"/>
        </w:tabs>
        <w:ind w:right="-1"/>
        <w:jc w:val="both"/>
        <w:rPr>
          <w:rFonts w:eastAsia="Times New Roman"/>
          <w:color w:val="000000"/>
          <w:szCs w:val="28"/>
          <w:lang w:eastAsia="ru-RU"/>
        </w:rPr>
      </w:pPr>
      <w:r w:rsidRPr="000D4CD1">
        <w:rPr>
          <w:rFonts w:eastAsia="Times New Roman"/>
          <w:color w:val="000000"/>
          <w:szCs w:val="28"/>
          <w:lang w:eastAsia="ru-RU"/>
        </w:rPr>
        <w:t>Обработка персональных данных в Администрации осуществляется с учетом необходимости обеспечения защиты прав и свобод Администрации 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E04DC7" w:rsidRPr="000D4CD1" w:rsidRDefault="00E04DC7" w:rsidP="008C2144">
      <w:pPr>
        <w:numPr>
          <w:ilvl w:val="0"/>
          <w:numId w:val="3"/>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обработка персональных данных осуществляется в Администрации на законной и справедливой основе;</w:t>
      </w:r>
    </w:p>
    <w:p w:rsidR="00E04DC7" w:rsidRPr="000D4CD1" w:rsidRDefault="00E04DC7" w:rsidP="008C2144">
      <w:pPr>
        <w:numPr>
          <w:ilvl w:val="0"/>
          <w:numId w:val="3"/>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обработка персональных данных ограничивается достижением конкретных, заранее определенных и законных целей;</w:t>
      </w:r>
    </w:p>
    <w:p w:rsidR="00E04DC7" w:rsidRPr="000D4CD1" w:rsidRDefault="00E04DC7" w:rsidP="008C2144">
      <w:pPr>
        <w:numPr>
          <w:ilvl w:val="0"/>
          <w:numId w:val="3"/>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не допускается обработка персональных данных, несовместимая с целями сбора персональных данных;</w:t>
      </w:r>
    </w:p>
    <w:p w:rsidR="00E04DC7" w:rsidRPr="000D4CD1" w:rsidRDefault="00E04DC7" w:rsidP="008C2144">
      <w:pPr>
        <w:numPr>
          <w:ilvl w:val="0"/>
          <w:numId w:val="3"/>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04DC7" w:rsidRPr="000D4CD1" w:rsidRDefault="00E04DC7" w:rsidP="008C2144">
      <w:pPr>
        <w:numPr>
          <w:ilvl w:val="0"/>
          <w:numId w:val="3"/>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обработке подлежат только персональные данные, которые отвечают целям их обработки;</w:t>
      </w:r>
    </w:p>
    <w:p w:rsidR="00E04DC7" w:rsidRPr="000D4CD1" w:rsidRDefault="00E04DC7" w:rsidP="008C2144">
      <w:pPr>
        <w:numPr>
          <w:ilvl w:val="0"/>
          <w:numId w:val="3"/>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E04DC7" w:rsidRPr="000D4CD1" w:rsidRDefault="00E04DC7" w:rsidP="008C2144">
      <w:pPr>
        <w:numPr>
          <w:ilvl w:val="0"/>
          <w:numId w:val="3"/>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Администрацией принимаются необходимые меры либо обеспечивается их принятие по удалению или уточнению неполных или неточных персональных данных;</w:t>
      </w:r>
    </w:p>
    <w:p w:rsidR="00E04DC7" w:rsidRPr="000D4CD1" w:rsidRDefault="00E04DC7" w:rsidP="008C2144">
      <w:pPr>
        <w:numPr>
          <w:ilvl w:val="0"/>
          <w:numId w:val="3"/>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04DC7" w:rsidRPr="000D4CD1" w:rsidRDefault="00E04DC7" w:rsidP="008C2144">
      <w:pPr>
        <w:numPr>
          <w:ilvl w:val="0"/>
          <w:numId w:val="3"/>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E04DC7" w:rsidRPr="000D4CD1" w:rsidRDefault="00E04DC7" w:rsidP="00A42090">
      <w:pPr>
        <w:pStyle w:val="a5"/>
        <w:numPr>
          <w:ilvl w:val="1"/>
          <w:numId w:val="10"/>
        </w:numPr>
        <w:shd w:val="clear" w:color="auto" w:fill="FFFFFF"/>
        <w:tabs>
          <w:tab w:val="left" w:pos="1276"/>
        </w:tabs>
        <w:ind w:right="-1"/>
        <w:jc w:val="both"/>
        <w:rPr>
          <w:rFonts w:eastAsia="Times New Roman"/>
          <w:color w:val="000000"/>
          <w:szCs w:val="28"/>
          <w:lang w:eastAsia="ru-RU"/>
        </w:rPr>
      </w:pPr>
      <w:r w:rsidRPr="000D4CD1">
        <w:rPr>
          <w:rFonts w:eastAsia="Times New Roman"/>
          <w:color w:val="000000"/>
          <w:szCs w:val="28"/>
          <w:lang w:eastAsia="ru-RU"/>
        </w:rPr>
        <w:t>Персональные данные обрабатываются в Администрации в целях:</w:t>
      </w:r>
    </w:p>
    <w:p w:rsidR="00E04DC7" w:rsidRPr="000D4CD1" w:rsidRDefault="00E04DC7" w:rsidP="008C2144">
      <w:pPr>
        <w:numPr>
          <w:ilvl w:val="0"/>
          <w:numId w:val="4"/>
        </w:numPr>
        <w:shd w:val="clear" w:color="auto" w:fill="FFFFFF"/>
        <w:tabs>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Администрации;</w:t>
      </w:r>
    </w:p>
    <w:p w:rsidR="00E04DC7" w:rsidRPr="000D4CD1" w:rsidRDefault="00E04DC7" w:rsidP="008C2144">
      <w:pPr>
        <w:numPr>
          <w:ilvl w:val="0"/>
          <w:numId w:val="4"/>
        </w:numPr>
        <w:shd w:val="clear" w:color="auto" w:fill="FFFFFF"/>
        <w:tabs>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lastRenderedPageBreak/>
        <w:t>осуществления функций, полномочий и обязанностей, возложенных законодательством Российской Федерации на Администрацию,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rsidR="00E04DC7" w:rsidRPr="000D4CD1" w:rsidRDefault="00E04DC7" w:rsidP="008C2144">
      <w:pPr>
        <w:numPr>
          <w:ilvl w:val="0"/>
          <w:numId w:val="4"/>
        </w:numPr>
        <w:shd w:val="clear" w:color="auto" w:fill="FFFFFF"/>
        <w:tabs>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регулирования трудовых отношений с сотрудниками Администрации (содействие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w:t>
      </w:r>
    </w:p>
    <w:p w:rsidR="00E04DC7" w:rsidRPr="000D4CD1" w:rsidRDefault="00E04DC7" w:rsidP="008C2144">
      <w:pPr>
        <w:numPr>
          <w:ilvl w:val="0"/>
          <w:numId w:val="4"/>
        </w:numPr>
        <w:shd w:val="clear" w:color="auto" w:fill="FFFFFF"/>
        <w:tabs>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защиты жизни, здоровья или иных жизненно важных интересов субъектов персональных данных;</w:t>
      </w:r>
    </w:p>
    <w:p w:rsidR="00E04DC7" w:rsidRPr="000D4CD1" w:rsidRDefault="00E04DC7" w:rsidP="008C2144">
      <w:pPr>
        <w:numPr>
          <w:ilvl w:val="0"/>
          <w:numId w:val="4"/>
        </w:numPr>
        <w:shd w:val="clear" w:color="auto" w:fill="FFFFFF"/>
        <w:tabs>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подготовки, заключения, исполнения и прекращения договоров с контрагентами;</w:t>
      </w:r>
    </w:p>
    <w:p w:rsidR="00E04DC7" w:rsidRPr="000D4CD1" w:rsidRDefault="00E04DC7" w:rsidP="008C2144">
      <w:pPr>
        <w:numPr>
          <w:ilvl w:val="0"/>
          <w:numId w:val="4"/>
        </w:numPr>
        <w:shd w:val="clear" w:color="auto" w:fill="FFFFFF"/>
        <w:tabs>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обеспечения пропускного режима в Администрации;</w:t>
      </w:r>
    </w:p>
    <w:p w:rsidR="00E04DC7" w:rsidRPr="000D4CD1" w:rsidRDefault="00E04DC7" w:rsidP="008C2144">
      <w:pPr>
        <w:numPr>
          <w:ilvl w:val="0"/>
          <w:numId w:val="4"/>
        </w:numPr>
        <w:shd w:val="clear" w:color="auto" w:fill="FFFFFF"/>
        <w:tabs>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осуществления прав и законных интересов Администрации в рамках осуществления видов деятельности, предусмотренных Уставом и иными локальными нормативными актами Администрации, или третьих лиц либо достижения общественно значимых целей;</w:t>
      </w:r>
    </w:p>
    <w:p w:rsidR="00E04DC7" w:rsidRPr="000D4CD1" w:rsidRDefault="00E04DC7" w:rsidP="008C2144">
      <w:pPr>
        <w:numPr>
          <w:ilvl w:val="0"/>
          <w:numId w:val="4"/>
        </w:numPr>
        <w:shd w:val="clear" w:color="auto" w:fill="FFFFFF"/>
        <w:tabs>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в иных законных целях.</w:t>
      </w:r>
    </w:p>
    <w:p w:rsidR="00A42090" w:rsidRPr="000D4CD1" w:rsidRDefault="00A42090" w:rsidP="00A42090">
      <w:pPr>
        <w:shd w:val="clear" w:color="auto" w:fill="FFFFFF"/>
        <w:tabs>
          <w:tab w:val="num" w:pos="993"/>
        </w:tabs>
        <w:ind w:left="1429" w:right="-1"/>
        <w:jc w:val="both"/>
        <w:rPr>
          <w:rFonts w:eastAsia="Times New Roman"/>
          <w:color w:val="000000"/>
          <w:szCs w:val="28"/>
          <w:lang w:eastAsia="ru-RU"/>
        </w:rPr>
      </w:pPr>
    </w:p>
    <w:p w:rsidR="00E04DC7" w:rsidRPr="000D4CD1" w:rsidRDefault="00E04DC7" w:rsidP="00A42090">
      <w:pPr>
        <w:pStyle w:val="a5"/>
        <w:numPr>
          <w:ilvl w:val="0"/>
          <w:numId w:val="10"/>
        </w:numPr>
        <w:tabs>
          <w:tab w:val="left" w:pos="284"/>
        </w:tabs>
        <w:ind w:left="0" w:firstLine="0"/>
        <w:jc w:val="center"/>
        <w:rPr>
          <w:lang w:eastAsia="ru-RU"/>
        </w:rPr>
      </w:pPr>
      <w:r w:rsidRPr="000D4CD1">
        <w:rPr>
          <w:lang w:eastAsia="ru-RU"/>
        </w:rPr>
        <w:t>Перечень субъектов, персональные данные которых обрабатываются в Администрации</w:t>
      </w:r>
    </w:p>
    <w:p w:rsidR="00A42090" w:rsidRPr="000D4CD1" w:rsidRDefault="00A42090" w:rsidP="00A42090">
      <w:pPr>
        <w:shd w:val="clear" w:color="auto" w:fill="FFFFFF"/>
        <w:ind w:right="-1"/>
        <w:jc w:val="center"/>
        <w:outlineLvl w:val="1"/>
        <w:rPr>
          <w:rFonts w:eastAsia="Times New Roman"/>
          <w:color w:val="000000"/>
          <w:szCs w:val="28"/>
          <w:lang w:eastAsia="ru-RU"/>
        </w:rPr>
      </w:pPr>
    </w:p>
    <w:p w:rsidR="00E04DC7" w:rsidRPr="000D4CD1" w:rsidRDefault="00E04DC7" w:rsidP="00A42090">
      <w:pPr>
        <w:pStyle w:val="a5"/>
        <w:numPr>
          <w:ilvl w:val="1"/>
          <w:numId w:val="10"/>
        </w:numPr>
        <w:shd w:val="clear" w:color="auto" w:fill="FFFFFF"/>
        <w:tabs>
          <w:tab w:val="left" w:pos="1276"/>
        </w:tabs>
        <w:ind w:right="-1"/>
        <w:jc w:val="both"/>
        <w:rPr>
          <w:rFonts w:eastAsia="Times New Roman"/>
          <w:color w:val="000000"/>
          <w:szCs w:val="28"/>
          <w:lang w:eastAsia="ru-RU"/>
        </w:rPr>
      </w:pPr>
      <w:r w:rsidRPr="000D4CD1">
        <w:rPr>
          <w:rFonts w:eastAsia="Times New Roman"/>
          <w:color w:val="000000"/>
          <w:szCs w:val="28"/>
          <w:lang w:eastAsia="ru-RU"/>
        </w:rPr>
        <w:t>В Администрации обрабатываются персональные данные следующих категорий субъектов:</w:t>
      </w:r>
    </w:p>
    <w:p w:rsidR="00E04DC7" w:rsidRPr="000D4CD1" w:rsidRDefault="00E04DC7" w:rsidP="008C2144">
      <w:pPr>
        <w:numPr>
          <w:ilvl w:val="0"/>
          <w:numId w:val="5"/>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сотрудников;</w:t>
      </w:r>
    </w:p>
    <w:p w:rsidR="00E04DC7" w:rsidRPr="000D4CD1" w:rsidRDefault="00E04DC7" w:rsidP="008C2144">
      <w:pPr>
        <w:numPr>
          <w:ilvl w:val="0"/>
          <w:numId w:val="5"/>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жителей муниципального образования.</w:t>
      </w:r>
    </w:p>
    <w:p w:rsidR="00A42090" w:rsidRPr="000D4CD1" w:rsidRDefault="00A42090" w:rsidP="00A42090">
      <w:pPr>
        <w:shd w:val="clear" w:color="auto" w:fill="FFFFFF"/>
        <w:tabs>
          <w:tab w:val="num" w:pos="993"/>
        </w:tabs>
        <w:ind w:left="1429" w:right="-1"/>
        <w:jc w:val="both"/>
        <w:rPr>
          <w:rFonts w:eastAsia="Times New Roman"/>
          <w:color w:val="000000"/>
          <w:szCs w:val="28"/>
          <w:lang w:eastAsia="ru-RU"/>
        </w:rPr>
      </w:pPr>
    </w:p>
    <w:p w:rsidR="00E04DC7" w:rsidRPr="000D4CD1" w:rsidRDefault="00E04DC7" w:rsidP="00A42090">
      <w:pPr>
        <w:pStyle w:val="a5"/>
        <w:numPr>
          <w:ilvl w:val="0"/>
          <w:numId w:val="10"/>
        </w:numPr>
        <w:tabs>
          <w:tab w:val="left" w:pos="284"/>
        </w:tabs>
        <w:ind w:left="0" w:firstLine="0"/>
        <w:jc w:val="center"/>
        <w:rPr>
          <w:lang w:eastAsia="ru-RU"/>
        </w:rPr>
      </w:pPr>
      <w:r w:rsidRPr="000D4CD1">
        <w:rPr>
          <w:lang w:eastAsia="ru-RU"/>
        </w:rPr>
        <w:t>Перечень персональных данных, обрабатываемых в Администрации</w:t>
      </w:r>
    </w:p>
    <w:p w:rsidR="00A42090" w:rsidRPr="000D4CD1" w:rsidRDefault="00A42090" w:rsidP="00A42090">
      <w:pPr>
        <w:shd w:val="clear" w:color="auto" w:fill="FFFFFF"/>
        <w:ind w:right="-1"/>
        <w:jc w:val="center"/>
        <w:outlineLvl w:val="1"/>
        <w:rPr>
          <w:rFonts w:eastAsia="Times New Roman"/>
          <w:color w:val="000000"/>
          <w:szCs w:val="28"/>
          <w:lang w:eastAsia="ru-RU"/>
        </w:rPr>
      </w:pPr>
    </w:p>
    <w:p w:rsidR="00E04DC7" w:rsidRPr="000D4CD1" w:rsidRDefault="00E04DC7" w:rsidP="00A42090">
      <w:pPr>
        <w:pStyle w:val="a5"/>
        <w:numPr>
          <w:ilvl w:val="1"/>
          <w:numId w:val="10"/>
        </w:numPr>
        <w:shd w:val="clear" w:color="auto" w:fill="FFFFFF"/>
        <w:tabs>
          <w:tab w:val="left" w:pos="1276"/>
        </w:tabs>
        <w:ind w:right="-1"/>
        <w:jc w:val="both"/>
        <w:rPr>
          <w:rFonts w:eastAsia="Times New Roman"/>
          <w:color w:val="000000"/>
          <w:szCs w:val="28"/>
          <w:lang w:eastAsia="ru-RU"/>
        </w:rPr>
      </w:pPr>
      <w:r w:rsidRPr="000D4CD1">
        <w:rPr>
          <w:rFonts w:eastAsia="Times New Roman"/>
          <w:color w:val="000000"/>
          <w:szCs w:val="28"/>
          <w:lang w:eastAsia="ru-RU"/>
        </w:rPr>
        <w:t>Перечень персональных данных, обрабатываемых в Администрации, определяется в соответствии с законодательством Российской Федерации и локальными нормативными актами Администрации с учетом целей обработки персональных данных, указанных в разделе 4 Политики.</w:t>
      </w:r>
    </w:p>
    <w:p w:rsidR="00E04DC7" w:rsidRPr="000D4CD1" w:rsidRDefault="00E04DC7" w:rsidP="00A42090">
      <w:pPr>
        <w:pStyle w:val="a5"/>
        <w:numPr>
          <w:ilvl w:val="1"/>
          <w:numId w:val="10"/>
        </w:numPr>
        <w:shd w:val="clear" w:color="auto" w:fill="FFFFFF"/>
        <w:tabs>
          <w:tab w:val="left" w:pos="1276"/>
        </w:tabs>
        <w:ind w:right="-1"/>
        <w:jc w:val="both"/>
        <w:rPr>
          <w:rFonts w:eastAsia="Times New Roman"/>
          <w:color w:val="000000"/>
          <w:szCs w:val="28"/>
          <w:lang w:eastAsia="ru-RU"/>
        </w:rPr>
      </w:pPr>
      <w:r w:rsidRPr="000D4CD1">
        <w:rPr>
          <w:rFonts w:eastAsia="Times New Roman"/>
          <w:color w:val="000000"/>
          <w:szCs w:val="28"/>
          <w:lang w:eastAsia="ru-RU"/>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Администрации не осуществляется.</w:t>
      </w:r>
    </w:p>
    <w:p w:rsidR="00A42090" w:rsidRPr="000D4CD1" w:rsidRDefault="00A42090" w:rsidP="00A42090">
      <w:pPr>
        <w:tabs>
          <w:tab w:val="left" w:pos="284"/>
        </w:tabs>
        <w:jc w:val="center"/>
        <w:rPr>
          <w:lang w:eastAsia="ru-RU"/>
        </w:rPr>
      </w:pPr>
    </w:p>
    <w:p w:rsidR="00E04DC7" w:rsidRPr="000D4CD1" w:rsidRDefault="00E04DC7" w:rsidP="00A42090">
      <w:pPr>
        <w:pStyle w:val="a5"/>
        <w:numPr>
          <w:ilvl w:val="0"/>
          <w:numId w:val="10"/>
        </w:numPr>
        <w:tabs>
          <w:tab w:val="left" w:pos="284"/>
        </w:tabs>
        <w:ind w:left="0" w:firstLine="0"/>
        <w:jc w:val="center"/>
        <w:rPr>
          <w:lang w:eastAsia="ru-RU"/>
        </w:rPr>
      </w:pPr>
      <w:r w:rsidRPr="000D4CD1">
        <w:rPr>
          <w:lang w:eastAsia="ru-RU"/>
        </w:rPr>
        <w:t>Функции Администрации при осуществлении обработки персональных данных</w:t>
      </w:r>
    </w:p>
    <w:p w:rsidR="00A42090" w:rsidRPr="000D4CD1" w:rsidRDefault="00A42090" w:rsidP="00A42090">
      <w:pPr>
        <w:tabs>
          <w:tab w:val="left" w:pos="284"/>
        </w:tabs>
        <w:jc w:val="center"/>
        <w:rPr>
          <w:lang w:eastAsia="ru-RU"/>
        </w:rPr>
      </w:pPr>
    </w:p>
    <w:p w:rsidR="00E04DC7" w:rsidRPr="000D4CD1" w:rsidRDefault="00E04DC7" w:rsidP="00A42090">
      <w:pPr>
        <w:pStyle w:val="a5"/>
        <w:numPr>
          <w:ilvl w:val="1"/>
          <w:numId w:val="10"/>
        </w:numPr>
        <w:shd w:val="clear" w:color="auto" w:fill="FFFFFF"/>
        <w:tabs>
          <w:tab w:val="left" w:pos="1276"/>
        </w:tabs>
        <w:ind w:right="-1"/>
        <w:jc w:val="both"/>
        <w:rPr>
          <w:rFonts w:eastAsia="Times New Roman"/>
          <w:color w:val="000000"/>
          <w:szCs w:val="28"/>
          <w:lang w:eastAsia="ru-RU"/>
        </w:rPr>
      </w:pPr>
      <w:r w:rsidRPr="000D4CD1">
        <w:rPr>
          <w:rFonts w:eastAsia="Times New Roman"/>
          <w:color w:val="000000"/>
          <w:szCs w:val="28"/>
          <w:lang w:eastAsia="ru-RU"/>
        </w:rPr>
        <w:t>Администрация при осуществлении обработки персональных данных:</w:t>
      </w:r>
    </w:p>
    <w:p w:rsidR="00E04DC7" w:rsidRPr="000D4CD1" w:rsidRDefault="00E04DC7" w:rsidP="008C2144">
      <w:pPr>
        <w:numPr>
          <w:ilvl w:val="0"/>
          <w:numId w:val="6"/>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lastRenderedPageBreak/>
        <w:t>принимает меры, необходимые и достаточные для обеспечения выполнения требований законодательства Российской Федерации и локальных нормативных актов Администрации в области персональных данных;</w:t>
      </w:r>
    </w:p>
    <w:p w:rsidR="00E04DC7" w:rsidRPr="000D4CD1" w:rsidRDefault="00E04DC7" w:rsidP="008C2144">
      <w:pPr>
        <w:numPr>
          <w:ilvl w:val="0"/>
          <w:numId w:val="6"/>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04DC7" w:rsidRPr="000D4CD1" w:rsidRDefault="00E04DC7" w:rsidP="008C2144">
      <w:pPr>
        <w:numPr>
          <w:ilvl w:val="0"/>
          <w:numId w:val="6"/>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назначает лицо, ответственное за организацию обработки персональных данных в Администрации;</w:t>
      </w:r>
    </w:p>
    <w:p w:rsidR="00E04DC7" w:rsidRPr="000D4CD1" w:rsidRDefault="00E04DC7" w:rsidP="008C2144">
      <w:pPr>
        <w:numPr>
          <w:ilvl w:val="0"/>
          <w:numId w:val="6"/>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издает локальные нормативные акты, определяющие политику и вопросы обработки и защиты персональных данных в Администрации;</w:t>
      </w:r>
    </w:p>
    <w:p w:rsidR="00E04DC7" w:rsidRPr="000D4CD1" w:rsidRDefault="00E04DC7" w:rsidP="008C2144">
      <w:pPr>
        <w:numPr>
          <w:ilvl w:val="0"/>
          <w:numId w:val="6"/>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осуществляет ознакомление Администрации, непосредственно осуществляющих обработку персональных данных, с положениями законодательства Российской Федерации и локальных нормативных актов Администрации в области персональных данных, в том числе требованиями к защите персональных данных, и обучение указанных сотрудников;</w:t>
      </w:r>
    </w:p>
    <w:p w:rsidR="00E04DC7" w:rsidRPr="000D4CD1" w:rsidRDefault="00E04DC7" w:rsidP="008C2144">
      <w:pPr>
        <w:numPr>
          <w:ilvl w:val="0"/>
          <w:numId w:val="6"/>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публикует или иным образом обеспечивает неограниченный доступ к настоящей Политике;</w:t>
      </w:r>
    </w:p>
    <w:p w:rsidR="00E04DC7" w:rsidRPr="000D4CD1" w:rsidRDefault="00E04DC7" w:rsidP="008C2144">
      <w:pPr>
        <w:numPr>
          <w:ilvl w:val="0"/>
          <w:numId w:val="6"/>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E04DC7" w:rsidRPr="000D4CD1" w:rsidRDefault="00E04DC7" w:rsidP="008C2144">
      <w:pPr>
        <w:numPr>
          <w:ilvl w:val="0"/>
          <w:numId w:val="6"/>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E04DC7" w:rsidRPr="000D4CD1" w:rsidRDefault="00E04DC7" w:rsidP="008C2144">
      <w:pPr>
        <w:numPr>
          <w:ilvl w:val="0"/>
          <w:numId w:val="6"/>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совершает иные действия, предусмотренные законодательством Российской Федерации в области персональных данных.</w:t>
      </w:r>
    </w:p>
    <w:p w:rsidR="00A42090" w:rsidRPr="000D4CD1" w:rsidRDefault="00A42090" w:rsidP="00A42090">
      <w:pPr>
        <w:shd w:val="clear" w:color="auto" w:fill="FFFFFF"/>
        <w:tabs>
          <w:tab w:val="left" w:pos="993"/>
        </w:tabs>
        <w:ind w:left="1429" w:right="-1"/>
        <w:jc w:val="both"/>
        <w:rPr>
          <w:rFonts w:eastAsia="Times New Roman"/>
          <w:color w:val="000000"/>
          <w:szCs w:val="28"/>
          <w:lang w:eastAsia="ru-RU"/>
        </w:rPr>
      </w:pPr>
    </w:p>
    <w:p w:rsidR="00E04DC7" w:rsidRPr="000D4CD1" w:rsidRDefault="00E04DC7" w:rsidP="002C6BF2">
      <w:pPr>
        <w:pStyle w:val="a5"/>
        <w:numPr>
          <w:ilvl w:val="0"/>
          <w:numId w:val="10"/>
        </w:numPr>
        <w:tabs>
          <w:tab w:val="left" w:pos="284"/>
        </w:tabs>
        <w:ind w:left="0" w:firstLine="0"/>
        <w:jc w:val="center"/>
        <w:rPr>
          <w:lang w:eastAsia="ru-RU"/>
        </w:rPr>
      </w:pPr>
      <w:r w:rsidRPr="000D4CD1">
        <w:rPr>
          <w:lang w:eastAsia="ru-RU"/>
        </w:rPr>
        <w:t>Условия обработки персональных данных в Администрации</w:t>
      </w:r>
    </w:p>
    <w:p w:rsidR="00A42090" w:rsidRPr="000D4CD1" w:rsidRDefault="00A42090" w:rsidP="00A42090">
      <w:pPr>
        <w:shd w:val="clear" w:color="auto" w:fill="FFFFFF"/>
        <w:ind w:right="-1"/>
        <w:jc w:val="center"/>
        <w:outlineLvl w:val="1"/>
        <w:rPr>
          <w:rFonts w:eastAsia="Times New Roman"/>
          <w:color w:val="000000"/>
          <w:szCs w:val="28"/>
          <w:lang w:eastAsia="ru-RU"/>
        </w:rPr>
      </w:pPr>
    </w:p>
    <w:p w:rsidR="00E04DC7" w:rsidRPr="000D4CD1" w:rsidRDefault="00E04DC7" w:rsidP="002C6BF2">
      <w:pPr>
        <w:pStyle w:val="a5"/>
        <w:numPr>
          <w:ilvl w:val="1"/>
          <w:numId w:val="10"/>
        </w:numPr>
        <w:shd w:val="clear" w:color="auto" w:fill="FFFFFF"/>
        <w:tabs>
          <w:tab w:val="left" w:pos="1276"/>
        </w:tabs>
        <w:ind w:right="-1"/>
        <w:jc w:val="both"/>
        <w:rPr>
          <w:rFonts w:eastAsia="Times New Roman"/>
          <w:color w:val="000000"/>
          <w:szCs w:val="28"/>
          <w:lang w:eastAsia="ru-RU"/>
        </w:rPr>
      </w:pPr>
      <w:r w:rsidRPr="000D4CD1">
        <w:rPr>
          <w:rFonts w:eastAsia="Times New Roman"/>
          <w:color w:val="000000"/>
          <w:szCs w:val="28"/>
          <w:lang w:eastAsia="ru-RU"/>
        </w:rPr>
        <w:t>Обработка персональных данных в Администрации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E04DC7" w:rsidRPr="000D4CD1" w:rsidRDefault="00E04DC7" w:rsidP="002C6BF2">
      <w:pPr>
        <w:pStyle w:val="a5"/>
        <w:numPr>
          <w:ilvl w:val="1"/>
          <w:numId w:val="10"/>
        </w:numPr>
        <w:shd w:val="clear" w:color="auto" w:fill="FFFFFF"/>
        <w:tabs>
          <w:tab w:val="left" w:pos="1276"/>
        </w:tabs>
        <w:ind w:right="-1"/>
        <w:jc w:val="both"/>
        <w:rPr>
          <w:rFonts w:eastAsia="Times New Roman"/>
          <w:color w:val="000000"/>
          <w:szCs w:val="28"/>
          <w:lang w:eastAsia="ru-RU"/>
        </w:rPr>
      </w:pPr>
      <w:r w:rsidRPr="000D4CD1">
        <w:rPr>
          <w:rFonts w:eastAsia="Times New Roman"/>
          <w:color w:val="000000"/>
          <w:szCs w:val="28"/>
          <w:lang w:eastAsia="ru-RU"/>
        </w:rPr>
        <w:t>Администрация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rsidR="00E04DC7" w:rsidRPr="000D4CD1" w:rsidRDefault="00E04DC7" w:rsidP="002C6BF2">
      <w:pPr>
        <w:pStyle w:val="a5"/>
        <w:numPr>
          <w:ilvl w:val="1"/>
          <w:numId w:val="10"/>
        </w:numPr>
        <w:shd w:val="clear" w:color="auto" w:fill="FFFFFF"/>
        <w:tabs>
          <w:tab w:val="left" w:pos="1276"/>
        </w:tabs>
        <w:ind w:right="-1"/>
        <w:jc w:val="both"/>
        <w:rPr>
          <w:rFonts w:eastAsia="Times New Roman"/>
          <w:color w:val="000000"/>
          <w:szCs w:val="28"/>
          <w:lang w:eastAsia="ru-RU"/>
        </w:rPr>
      </w:pPr>
      <w:r w:rsidRPr="000D4CD1">
        <w:rPr>
          <w:rFonts w:eastAsia="Times New Roman"/>
          <w:color w:val="000000"/>
          <w:szCs w:val="28"/>
          <w:lang w:eastAsia="ru-RU"/>
        </w:rPr>
        <w:t xml:space="preserve">Администрация вправе поручить обработку персональных данных другому лицу с согласия субъекта персональных данных на основании заключаемого с этим лицом договора. Договор должен содержать перечень действий (операций) с персональными данными, которые будут совершаться </w:t>
      </w:r>
      <w:r w:rsidRPr="000D4CD1">
        <w:rPr>
          <w:rFonts w:eastAsia="Times New Roman"/>
          <w:color w:val="000000"/>
          <w:szCs w:val="28"/>
          <w:lang w:eastAsia="ru-RU"/>
        </w:rPr>
        <w:lastRenderedPageBreak/>
        <w:t>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w:t>
      </w:r>
    </w:p>
    <w:p w:rsidR="00E04DC7" w:rsidRPr="000D4CD1" w:rsidRDefault="00E04DC7" w:rsidP="002C6BF2">
      <w:pPr>
        <w:pStyle w:val="a5"/>
        <w:numPr>
          <w:ilvl w:val="1"/>
          <w:numId w:val="10"/>
        </w:numPr>
        <w:shd w:val="clear" w:color="auto" w:fill="FFFFFF"/>
        <w:tabs>
          <w:tab w:val="left" w:pos="1276"/>
        </w:tabs>
        <w:ind w:right="-1"/>
        <w:jc w:val="both"/>
        <w:rPr>
          <w:rFonts w:eastAsia="Times New Roman"/>
          <w:color w:val="000000"/>
          <w:szCs w:val="28"/>
          <w:lang w:eastAsia="ru-RU"/>
        </w:rPr>
      </w:pPr>
      <w:r w:rsidRPr="000D4CD1">
        <w:rPr>
          <w:rFonts w:eastAsia="Times New Roman"/>
          <w:color w:val="000000"/>
          <w:szCs w:val="28"/>
          <w:lang w:eastAsia="ru-RU"/>
        </w:rPr>
        <w:t>В целях внутреннего информационного обеспечения Администрация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w:t>
      </w:r>
    </w:p>
    <w:p w:rsidR="00E04DC7" w:rsidRPr="000D4CD1" w:rsidRDefault="00E04DC7" w:rsidP="002C6BF2">
      <w:pPr>
        <w:pStyle w:val="a5"/>
        <w:numPr>
          <w:ilvl w:val="1"/>
          <w:numId w:val="10"/>
        </w:numPr>
        <w:shd w:val="clear" w:color="auto" w:fill="FFFFFF"/>
        <w:tabs>
          <w:tab w:val="left" w:pos="1276"/>
        </w:tabs>
        <w:ind w:right="-1"/>
        <w:jc w:val="both"/>
        <w:rPr>
          <w:rFonts w:eastAsia="Times New Roman"/>
          <w:color w:val="000000"/>
          <w:szCs w:val="28"/>
          <w:lang w:eastAsia="ru-RU"/>
        </w:rPr>
      </w:pPr>
      <w:r w:rsidRPr="000D4CD1">
        <w:rPr>
          <w:rFonts w:eastAsia="Times New Roman"/>
          <w:color w:val="000000"/>
          <w:szCs w:val="28"/>
          <w:lang w:eastAsia="ru-RU"/>
        </w:rPr>
        <w:t>Доступ к обрабатываемым в Администрации персональным данным разрешается только сотрудникам Администрации, согласно перечня должностей работников, допущенных к работе с персональными данными и замещение которых предусматривает осуществление обработки персональных данных либо осуществление доступа к персональным данным в Администрации.</w:t>
      </w:r>
    </w:p>
    <w:p w:rsidR="002C6BF2" w:rsidRPr="000D4CD1" w:rsidRDefault="002C6BF2" w:rsidP="002C6BF2">
      <w:pPr>
        <w:jc w:val="center"/>
        <w:rPr>
          <w:lang w:eastAsia="ru-RU"/>
        </w:rPr>
      </w:pPr>
    </w:p>
    <w:p w:rsidR="00E04DC7" w:rsidRPr="000D4CD1" w:rsidRDefault="00E04DC7" w:rsidP="002C6BF2">
      <w:pPr>
        <w:pStyle w:val="a5"/>
        <w:numPr>
          <w:ilvl w:val="0"/>
          <w:numId w:val="10"/>
        </w:numPr>
        <w:jc w:val="center"/>
        <w:rPr>
          <w:lang w:eastAsia="ru-RU"/>
        </w:rPr>
      </w:pPr>
      <w:r w:rsidRPr="000D4CD1">
        <w:rPr>
          <w:lang w:eastAsia="ru-RU"/>
        </w:rPr>
        <w:t>Перечень действий с персональными данными и способы их обработки</w:t>
      </w:r>
    </w:p>
    <w:p w:rsidR="002C6BF2" w:rsidRPr="000D4CD1" w:rsidRDefault="002C6BF2" w:rsidP="002C6BF2">
      <w:pPr>
        <w:jc w:val="center"/>
        <w:rPr>
          <w:lang w:eastAsia="ru-RU"/>
        </w:rPr>
      </w:pPr>
    </w:p>
    <w:p w:rsidR="00E04DC7" w:rsidRPr="000D4CD1" w:rsidRDefault="00E04DC7" w:rsidP="002C6BF2">
      <w:pPr>
        <w:pStyle w:val="a5"/>
        <w:numPr>
          <w:ilvl w:val="1"/>
          <w:numId w:val="10"/>
        </w:numPr>
        <w:shd w:val="clear" w:color="auto" w:fill="FFFFFF"/>
        <w:tabs>
          <w:tab w:val="left" w:pos="1276"/>
        </w:tabs>
        <w:ind w:right="-1"/>
        <w:jc w:val="both"/>
        <w:rPr>
          <w:rFonts w:eastAsia="Times New Roman"/>
          <w:color w:val="000000"/>
          <w:szCs w:val="28"/>
          <w:lang w:eastAsia="ru-RU"/>
        </w:rPr>
      </w:pPr>
      <w:r w:rsidRPr="000D4CD1">
        <w:rPr>
          <w:rFonts w:eastAsia="Times New Roman"/>
          <w:color w:val="000000"/>
          <w:szCs w:val="28"/>
          <w:lang w:eastAsia="ru-RU"/>
        </w:rPr>
        <w:t>Администрация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E04DC7" w:rsidRPr="000D4CD1" w:rsidRDefault="00E04DC7" w:rsidP="002C6BF2">
      <w:pPr>
        <w:pStyle w:val="a5"/>
        <w:numPr>
          <w:ilvl w:val="1"/>
          <w:numId w:val="10"/>
        </w:numPr>
        <w:shd w:val="clear" w:color="auto" w:fill="FFFFFF"/>
        <w:tabs>
          <w:tab w:val="left" w:pos="1276"/>
        </w:tabs>
        <w:ind w:right="-1"/>
        <w:jc w:val="both"/>
        <w:rPr>
          <w:rFonts w:eastAsia="Times New Roman"/>
          <w:color w:val="000000"/>
          <w:szCs w:val="28"/>
          <w:lang w:eastAsia="ru-RU"/>
        </w:rPr>
      </w:pPr>
      <w:r w:rsidRPr="000D4CD1">
        <w:rPr>
          <w:rFonts w:eastAsia="Times New Roman"/>
          <w:color w:val="000000"/>
          <w:szCs w:val="28"/>
          <w:lang w:eastAsia="ru-RU"/>
        </w:rPr>
        <w:t>Обработка персональных данных в Администрации осуществляется следующими способами:</w:t>
      </w:r>
    </w:p>
    <w:p w:rsidR="00E04DC7" w:rsidRPr="000D4CD1" w:rsidRDefault="00E04DC7" w:rsidP="008C2144">
      <w:pPr>
        <w:numPr>
          <w:ilvl w:val="0"/>
          <w:numId w:val="7"/>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неавтоматизированная обработка персональных данных;</w:t>
      </w:r>
    </w:p>
    <w:p w:rsidR="00E04DC7" w:rsidRPr="000D4CD1" w:rsidRDefault="00E04DC7" w:rsidP="008C2144">
      <w:pPr>
        <w:numPr>
          <w:ilvl w:val="0"/>
          <w:numId w:val="7"/>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2C6BF2" w:rsidRPr="000D4CD1" w:rsidRDefault="00E04DC7" w:rsidP="008C2144">
      <w:pPr>
        <w:numPr>
          <w:ilvl w:val="0"/>
          <w:numId w:val="7"/>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смешанная обработка персональных данных.</w:t>
      </w:r>
    </w:p>
    <w:p w:rsidR="002C6BF2" w:rsidRPr="000D4CD1" w:rsidRDefault="002C6BF2" w:rsidP="002C6BF2">
      <w:pPr>
        <w:shd w:val="clear" w:color="auto" w:fill="FFFFFF"/>
        <w:tabs>
          <w:tab w:val="num" w:pos="993"/>
        </w:tabs>
        <w:ind w:left="1429" w:right="-1"/>
        <w:jc w:val="both"/>
        <w:rPr>
          <w:rFonts w:eastAsia="Times New Roman"/>
          <w:color w:val="000000"/>
          <w:szCs w:val="28"/>
          <w:lang w:eastAsia="ru-RU"/>
        </w:rPr>
      </w:pPr>
    </w:p>
    <w:p w:rsidR="00E04DC7" w:rsidRPr="000D4CD1" w:rsidRDefault="00E04DC7" w:rsidP="002C6BF2">
      <w:pPr>
        <w:pStyle w:val="a5"/>
        <w:numPr>
          <w:ilvl w:val="0"/>
          <w:numId w:val="10"/>
        </w:numPr>
        <w:tabs>
          <w:tab w:val="left" w:pos="426"/>
        </w:tabs>
        <w:ind w:left="0" w:firstLine="0"/>
        <w:jc w:val="center"/>
        <w:rPr>
          <w:rFonts w:eastAsia="Times New Roman"/>
          <w:color w:val="000000"/>
          <w:szCs w:val="28"/>
          <w:lang w:eastAsia="ru-RU"/>
        </w:rPr>
      </w:pPr>
      <w:r w:rsidRPr="000D4CD1">
        <w:rPr>
          <w:lang w:eastAsia="ru-RU"/>
        </w:rPr>
        <w:t>Права субъектов персональных данных</w:t>
      </w:r>
    </w:p>
    <w:p w:rsidR="002C6BF2" w:rsidRPr="000D4CD1" w:rsidRDefault="002C6BF2" w:rsidP="002C6BF2">
      <w:pPr>
        <w:rPr>
          <w:lang w:eastAsia="ru-RU"/>
        </w:rPr>
      </w:pPr>
    </w:p>
    <w:p w:rsidR="00E04DC7" w:rsidRPr="000D4CD1" w:rsidRDefault="00E04DC7" w:rsidP="002C6BF2">
      <w:pPr>
        <w:pStyle w:val="a5"/>
        <w:numPr>
          <w:ilvl w:val="1"/>
          <w:numId w:val="10"/>
        </w:numPr>
        <w:shd w:val="clear" w:color="auto" w:fill="FFFFFF"/>
        <w:ind w:right="-1"/>
        <w:jc w:val="both"/>
        <w:rPr>
          <w:rFonts w:eastAsia="Times New Roman"/>
          <w:color w:val="000000"/>
          <w:szCs w:val="28"/>
          <w:lang w:eastAsia="ru-RU"/>
        </w:rPr>
      </w:pPr>
      <w:r w:rsidRPr="000D4CD1">
        <w:rPr>
          <w:rFonts w:eastAsia="Times New Roman"/>
          <w:color w:val="000000"/>
          <w:szCs w:val="28"/>
          <w:lang w:eastAsia="ru-RU"/>
        </w:rPr>
        <w:t>Субъекты персональных данных имеют право на:</w:t>
      </w:r>
    </w:p>
    <w:p w:rsidR="00E04DC7" w:rsidRPr="000D4CD1" w:rsidRDefault="00E04DC7" w:rsidP="008C2144">
      <w:pPr>
        <w:numPr>
          <w:ilvl w:val="0"/>
          <w:numId w:val="8"/>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полную информацию об их персональных данных, обрабатываемых в Администрации;</w:t>
      </w:r>
    </w:p>
    <w:p w:rsidR="00E04DC7" w:rsidRPr="000D4CD1" w:rsidRDefault="00E04DC7" w:rsidP="008C2144">
      <w:pPr>
        <w:numPr>
          <w:ilvl w:val="0"/>
          <w:numId w:val="8"/>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доступ к своим персональным данным, включая право на получение копии любой записи, содержащей их персональные данные, за исключением случаев, пред</w:t>
      </w:r>
      <w:r w:rsidR="001367D5" w:rsidRPr="000D4CD1">
        <w:rPr>
          <w:rFonts w:eastAsia="Times New Roman"/>
          <w:color w:val="000000"/>
          <w:szCs w:val="28"/>
          <w:lang w:eastAsia="ru-RU"/>
        </w:rPr>
        <w:t>усмотренных федеральным законом</w:t>
      </w:r>
      <w:r w:rsidRPr="000D4CD1">
        <w:rPr>
          <w:rFonts w:eastAsia="Times New Roman"/>
          <w:color w:val="000000"/>
          <w:szCs w:val="28"/>
          <w:lang w:eastAsia="ru-RU"/>
        </w:rPr>
        <w:t>;</w:t>
      </w:r>
    </w:p>
    <w:p w:rsidR="00E04DC7" w:rsidRPr="000D4CD1" w:rsidRDefault="00E04DC7" w:rsidP="008C2144">
      <w:pPr>
        <w:numPr>
          <w:ilvl w:val="0"/>
          <w:numId w:val="8"/>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E04DC7" w:rsidRPr="000D4CD1" w:rsidRDefault="00E04DC7" w:rsidP="008C2144">
      <w:pPr>
        <w:numPr>
          <w:ilvl w:val="0"/>
          <w:numId w:val="8"/>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lastRenderedPageBreak/>
        <w:t>отзыв согласия на обработку персональных данных;</w:t>
      </w:r>
    </w:p>
    <w:p w:rsidR="00E04DC7" w:rsidRPr="000D4CD1" w:rsidRDefault="00E04DC7" w:rsidP="008C2144">
      <w:pPr>
        <w:numPr>
          <w:ilvl w:val="0"/>
          <w:numId w:val="8"/>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принятие предусмотренных законом мер по защите своих прав;</w:t>
      </w:r>
    </w:p>
    <w:p w:rsidR="00E04DC7" w:rsidRPr="000D4CD1" w:rsidRDefault="00E04DC7" w:rsidP="008C2144">
      <w:pPr>
        <w:numPr>
          <w:ilvl w:val="0"/>
          <w:numId w:val="8"/>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обжалование действия или бездействия Администрации,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E04DC7" w:rsidRPr="000D4CD1" w:rsidRDefault="00E04DC7" w:rsidP="008C2144">
      <w:pPr>
        <w:numPr>
          <w:ilvl w:val="0"/>
          <w:numId w:val="8"/>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осуществление иных прав, предусмотренных законодательством Российской Федерации.</w:t>
      </w:r>
    </w:p>
    <w:p w:rsidR="002C6BF2" w:rsidRPr="000D4CD1" w:rsidRDefault="002C6BF2" w:rsidP="002C6BF2">
      <w:pPr>
        <w:rPr>
          <w:lang w:eastAsia="ru-RU"/>
        </w:rPr>
      </w:pPr>
    </w:p>
    <w:p w:rsidR="002C6BF2" w:rsidRPr="000D4CD1" w:rsidRDefault="00E04DC7" w:rsidP="002C6BF2">
      <w:pPr>
        <w:pStyle w:val="a5"/>
        <w:numPr>
          <w:ilvl w:val="0"/>
          <w:numId w:val="10"/>
        </w:numPr>
        <w:tabs>
          <w:tab w:val="left" w:pos="426"/>
        </w:tabs>
        <w:ind w:left="0" w:firstLine="0"/>
        <w:jc w:val="center"/>
        <w:rPr>
          <w:lang w:eastAsia="ru-RU"/>
        </w:rPr>
      </w:pPr>
      <w:r w:rsidRPr="000D4CD1">
        <w:rPr>
          <w:lang w:eastAsia="ru-RU"/>
        </w:rPr>
        <w:t>Меры, принимаемые Администрацией для обеспечения выполнения обязанностей оператора при обработке персональных данных</w:t>
      </w:r>
    </w:p>
    <w:p w:rsidR="002C6BF2" w:rsidRPr="000D4CD1" w:rsidRDefault="002C6BF2" w:rsidP="002C6BF2">
      <w:pPr>
        <w:rPr>
          <w:lang w:eastAsia="ru-RU"/>
        </w:rPr>
      </w:pPr>
    </w:p>
    <w:p w:rsidR="00E04DC7" w:rsidRPr="000D4CD1" w:rsidRDefault="00E04DC7" w:rsidP="002C6BF2">
      <w:pPr>
        <w:pStyle w:val="a5"/>
        <w:numPr>
          <w:ilvl w:val="1"/>
          <w:numId w:val="10"/>
        </w:numPr>
        <w:shd w:val="clear" w:color="auto" w:fill="FFFFFF"/>
        <w:tabs>
          <w:tab w:val="left" w:pos="1418"/>
        </w:tabs>
        <w:ind w:right="-1"/>
        <w:jc w:val="both"/>
        <w:rPr>
          <w:rFonts w:eastAsia="Times New Roman"/>
          <w:color w:val="000000"/>
          <w:szCs w:val="28"/>
          <w:lang w:eastAsia="ru-RU"/>
        </w:rPr>
      </w:pPr>
      <w:r w:rsidRPr="000D4CD1">
        <w:rPr>
          <w:rFonts w:eastAsia="Times New Roman"/>
          <w:color w:val="000000"/>
          <w:szCs w:val="28"/>
          <w:lang w:eastAsia="ru-RU"/>
        </w:rPr>
        <w:t>Меры, необходимые и достаточные для обеспечения выполнения Администрацией обязанностей оператора, предусмотренных законодательством Российской Федерации в области персональных данных, включают:</w:t>
      </w:r>
    </w:p>
    <w:p w:rsidR="00E04DC7" w:rsidRPr="000D4CD1" w:rsidRDefault="00E04DC7" w:rsidP="008C2144">
      <w:pPr>
        <w:numPr>
          <w:ilvl w:val="0"/>
          <w:numId w:val="9"/>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наличие ответственного за обработку персональных данных;</w:t>
      </w:r>
    </w:p>
    <w:p w:rsidR="00E04DC7" w:rsidRPr="000D4CD1" w:rsidRDefault="00E04DC7" w:rsidP="008C2144">
      <w:pPr>
        <w:numPr>
          <w:ilvl w:val="0"/>
          <w:numId w:val="9"/>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наличие администратора информационных систем персональных данных;</w:t>
      </w:r>
    </w:p>
    <w:p w:rsidR="00E04DC7" w:rsidRPr="000D4CD1" w:rsidRDefault="00E04DC7" w:rsidP="008C2144">
      <w:pPr>
        <w:numPr>
          <w:ilvl w:val="0"/>
          <w:numId w:val="9"/>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наличие утвержденных инструкций, регламентирующих работу с персональными данными и информационными системами персональных данных;</w:t>
      </w:r>
    </w:p>
    <w:p w:rsidR="00E04DC7" w:rsidRPr="000D4CD1" w:rsidRDefault="00E04DC7" w:rsidP="008C2144">
      <w:pPr>
        <w:numPr>
          <w:ilvl w:val="0"/>
          <w:numId w:val="9"/>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осуществление внутреннего контроля соответствия обработки персональных данных требованиям к защите персональных данных;</w:t>
      </w:r>
    </w:p>
    <w:p w:rsidR="00E04DC7" w:rsidRPr="000D4CD1" w:rsidRDefault="00E04DC7" w:rsidP="008C2144">
      <w:pPr>
        <w:numPr>
          <w:ilvl w:val="0"/>
          <w:numId w:val="9"/>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ознакомление всех сотрудников,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организации в отношении обработки персональных данных, локальными актами по вопросам обработки персональных данных под роспись;</w:t>
      </w:r>
    </w:p>
    <w:p w:rsidR="00E04DC7" w:rsidRPr="000D4CD1" w:rsidRDefault="00E04DC7" w:rsidP="008C2144">
      <w:pPr>
        <w:numPr>
          <w:ilvl w:val="0"/>
          <w:numId w:val="9"/>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учет машинных носителей персональных данных;</w:t>
      </w:r>
    </w:p>
    <w:p w:rsidR="00E04DC7" w:rsidRPr="000D4CD1" w:rsidRDefault="00E04DC7" w:rsidP="008C2144">
      <w:pPr>
        <w:numPr>
          <w:ilvl w:val="0"/>
          <w:numId w:val="9"/>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обеспечение восстановления персональных данных, модифицированных или уничтоженных вследствие несанкционированного доступа к ним;</w:t>
      </w:r>
    </w:p>
    <w:p w:rsidR="00E04DC7" w:rsidRPr="000D4CD1" w:rsidRDefault="00E04DC7" w:rsidP="008C2144">
      <w:pPr>
        <w:numPr>
          <w:ilvl w:val="0"/>
          <w:numId w:val="9"/>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наличие правил доступа к персональным данным, обрабатываемым в информационных системах персональных данных;</w:t>
      </w:r>
    </w:p>
    <w:p w:rsidR="00E04DC7" w:rsidRPr="000D4CD1" w:rsidRDefault="00E04DC7" w:rsidP="008C2144">
      <w:pPr>
        <w:numPr>
          <w:ilvl w:val="0"/>
          <w:numId w:val="9"/>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определён перечень сотрудников, осуществляющих обработку персональных данных;</w:t>
      </w:r>
    </w:p>
    <w:p w:rsidR="00E04DC7" w:rsidRPr="000D4CD1" w:rsidRDefault="00E04DC7" w:rsidP="008C2144">
      <w:pPr>
        <w:numPr>
          <w:ilvl w:val="0"/>
          <w:numId w:val="9"/>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сведения на бумажных носителях хранятся в сейфах или выделенных помещениях;</w:t>
      </w:r>
    </w:p>
    <w:p w:rsidR="00E04DC7" w:rsidRPr="000D4CD1" w:rsidRDefault="00E04DC7" w:rsidP="008C2144">
      <w:pPr>
        <w:numPr>
          <w:ilvl w:val="0"/>
          <w:numId w:val="9"/>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определены места хранения персональных данных;</w:t>
      </w:r>
    </w:p>
    <w:p w:rsidR="00E04DC7" w:rsidRPr="000D4CD1" w:rsidRDefault="00E04DC7" w:rsidP="008C2144">
      <w:pPr>
        <w:numPr>
          <w:ilvl w:val="0"/>
          <w:numId w:val="9"/>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ведётся учёт всех защищаемых носителей информации с помощью их маркировки и занесения учетных данных в журнал учета с отметкой об их выдаче (приеме);</w:t>
      </w:r>
    </w:p>
    <w:p w:rsidR="00E04DC7" w:rsidRPr="000D4CD1" w:rsidRDefault="00E04DC7" w:rsidP="008C2144">
      <w:pPr>
        <w:numPr>
          <w:ilvl w:val="0"/>
          <w:numId w:val="9"/>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lastRenderedPageBreak/>
        <w:t>обеспечено раздельное хранение персональных данных (материальных носителей), обработка которых осуществляется в различных целях.</w:t>
      </w:r>
    </w:p>
    <w:p w:rsidR="00E04DC7" w:rsidRPr="000D4CD1" w:rsidRDefault="00E04DC7" w:rsidP="008C2144">
      <w:pPr>
        <w:numPr>
          <w:ilvl w:val="0"/>
          <w:numId w:val="9"/>
        </w:numPr>
        <w:shd w:val="clear" w:color="auto" w:fill="FFFFFF"/>
        <w:tabs>
          <w:tab w:val="clear" w:pos="720"/>
          <w:tab w:val="num" w:pos="993"/>
        </w:tabs>
        <w:ind w:left="0" w:right="-1" w:firstLine="709"/>
        <w:jc w:val="both"/>
        <w:rPr>
          <w:rFonts w:eastAsia="Times New Roman"/>
          <w:color w:val="000000"/>
          <w:szCs w:val="28"/>
          <w:lang w:eastAsia="ru-RU"/>
        </w:rPr>
      </w:pPr>
      <w:r w:rsidRPr="000D4CD1">
        <w:rPr>
          <w:rFonts w:eastAsia="Times New Roman"/>
          <w:color w:val="000000"/>
          <w:szCs w:val="28"/>
          <w:lang w:eastAsia="ru-RU"/>
        </w:rPr>
        <w:t>иные меры, предусмотренные законодательством Российской Федерации в области персональных данных.</w:t>
      </w:r>
    </w:p>
    <w:p w:rsidR="00E04DC7" w:rsidRPr="000D4CD1" w:rsidRDefault="00E04DC7" w:rsidP="002C6BF2">
      <w:pPr>
        <w:pStyle w:val="a5"/>
        <w:numPr>
          <w:ilvl w:val="1"/>
          <w:numId w:val="10"/>
        </w:numPr>
        <w:shd w:val="clear" w:color="auto" w:fill="FFFFFF"/>
        <w:ind w:right="-1"/>
        <w:jc w:val="both"/>
        <w:rPr>
          <w:rFonts w:eastAsia="Times New Roman"/>
          <w:color w:val="000000"/>
          <w:szCs w:val="28"/>
          <w:lang w:eastAsia="ru-RU"/>
        </w:rPr>
      </w:pPr>
      <w:r w:rsidRPr="000D4CD1">
        <w:rPr>
          <w:rFonts w:eastAsia="Times New Roman"/>
          <w:color w:val="000000"/>
          <w:szCs w:val="28"/>
          <w:lang w:eastAsia="ru-RU"/>
        </w:rPr>
        <w:t>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Администрации, регламентирующими вопросы обеспечения безопасности персональных данных при их обработке в информационных системах персональных данных Администрации.</w:t>
      </w:r>
    </w:p>
    <w:p w:rsidR="002C6BF2" w:rsidRPr="000D4CD1" w:rsidRDefault="002C6BF2" w:rsidP="002C6BF2">
      <w:pPr>
        <w:jc w:val="center"/>
        <w:rPr>
          <w:lang w:eastAsia="ru-RU"/>
        </w:rPr>
      </w:pPr>
    </w:p>
    <w:p w:rsidR="00E04DC7" w:rsidRPr="000D4CD1" w:rsidRDefault="00E04DC7" w:rsidP="002C6BF2">
      <w:pPr>
        <w:pStyle w:val="a5"/>
        <w:numPr>
          <w:ilvl w:val="0"/>
          <w:numId w:val="10"/>
        </w:numPr>
        <w:tabs>
          <w:tab w:val="left" w:pos="426"/>
        </w:tabs>
        <w:ind w:left="0" w:firstLine="0"/>
        <w:jc w:val="center"/>
        <w:rPr>
          <w:lang w:eastAsia="ru-RU"/>
        </w:rPr>
      </w:pPr>
      <w:r w:rsidRPr="000D4CD1">
        <w:rPr>
          <w:lang w:eastAsia="ru-RU"/>
        </w:rPr>
        <w:t>Контроль за соблюдением законодательства Российской Федерации и локальных нормативных актов Администрации в области персональных данных, в том числе требований к защите персональных данных.</w:t>
      </w:r>
    </w:p>
    <w:p w:rsidR="002C6BF2" w:rsidRPr="000D4CD1" w:rsidRDefault="002C6BF2" w:rsidP="002C6BF2">
      <w:pPr>
        <w:jc w:val="center"/>
        <w:rPr>
          <w:lang w:eastAsia="ru-RU"/>
        </w:rPr>
      </w:pPr>
    </w:p>
    <w:p w:rsidR="00E04DC7" w:rsidRPr="000D4CD1" w:rsidRDefault="00E04DC7" w:rsidP="002C6BF2">
      <w:pPr>
        <w:pStyle w:val="a5"/>
        <w:numPr>
          <w:ilvl w:val="1"/>
          <w:numId w:val="10"/>
        </w:numPr>
        <w:shd w:val="clear" w:color="auto" w:fill="FFFFFF"/>
        <w:ind w:right="-1"/>
        <w:jc w:val="both"/>
        <w:rPr>
          <w:rFonts w:eastAsia="Times New Roman"/>
          <w:color w:val="000000"/>
          <w:szCs w:val="28"/>
          <w:lang w:eastAsia="ru-RU"/>
        </w:rPr>
      </w:pPr>
      <w:r w:rsidRPr="000D4CD1">
        <w:rPr>
          <w:rFonts w:eastAsia="Times New Roman"/>
          <w:color w:val="000000"/>
          <w:szCs w:val="28"/>
          <w:lang w:eastAsia="ru-RU"/>
        </w:rPr>
        <w:t>Контроль за соблюдением законодательства Российской Федерации и локальных нормативных актов Администрации 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в Администрации и локальным нормативным актам Администрации в области персональных данных, в том числе требованиям к защите персональных данных, а также принятых мер,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w:t>
      </w:r>
    </w:p>
    <w:p w:rsidR="00E04DC7" w:rsidRPr="000D4CD1" w:rsidRDefault="00E04DC7" w:rsidP="002C6BF2">
      <w:pPr>
        <w:pStyle w:val="a5"/>
        <w:numPr>
          <w:ilvl w:val="1"/>
          <w:numId w:val="10"/>
        </w:numPr>
        <w:shd w:val="clear" w:color="auto" w:fill="FFFFFF"/>
        <w:ind w:right="-1"/>
        <w:jc w:val="both"/>
        <w:rPr>
          <w:rFonts w:eastAsia="Times New Roman"/>
          <w:color w:val="000000"/>
          <w:szCs w:val="28"/>
          <w:lang w:eastAsia="ru-RU"/>
        </w:rPr>
      </w:pPr>
      <w:r w:rsidRPr="000D4CD1">
        <w:rPr>
          <w:rFonts w:eastAsia="Times New Roman"/>
          <w:color w:val="000000"/>
          <w:szCs w:val="28"/>
          <w:lang w:eastAsia="ru-RU"/>
        </w:rPr>
        <w:t>Внутренний контроль за соблюдением законодательства Российской Федерации и локальных нормативных актов Администрации в области персональных данных, в том числе требований к защите персональных данных, осуществляется лицом, ответственным за организацию обработки персональных данных в Администрации.</w:t>
      </w:r>
    </w:p>
    <w:p w:rsidR="00E04DC7" w:rsidRPr="000D4CD1" w:rsidRDefault="00E04DC7" w:rsidP="002C6BF2">
      <w:pPr>
        <w:pStyle w:val="a5"/>
        <w:numPr>
          <w:ilvl w:val="1"/>
          <w:numId w:val="10"/>
        </w:numPr>
        <w:shd w:val="clear" w:color="auto" w:fill="FFFFFF"/>
        <w:ind w:right="-1"/>
        <w:jc w:val="both"/>
        <w:rPr>
          <w:rFonts w:eastAsia="Times New Roman"/>
          <w:color w:val="000000"/>
          <w:szCs w:val="28"/>
          <w:lang w:eastAsia="ru-RU"/>
        </w:rPr>
      </w:pPr>
      <w:r w:rsidRPr="000D4CD1">
        <w:rPr>
          <w:rFonts w:eastAsia="Times New Roman"/>
          <w:color w:val="000000"/>
          <w:szCs w:val="28"/>
          <w:lang w:eastAsia="ru-RU"/>
        </w:rPr>
        <w:t>Внутренний контроль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Администрации осуществляет Ответственный за организацию обработки персональных данных.</w:t>
      </w:r>
    </w:p>
    <w:p w:rsidR="00BB183E" w:rsidRPr="000D4CD1" w:rsidRDefault="00E04DC7" w:rsidP="002C6BF2">
      <w:pPr>
        <w:pStyle w:val="a5"/>
        <w:numPr>
          <w:ilvl w:val="1"/>
          <w:numId w:val="10"/>
        </w:numPr>
        <w:shd w:val="clear" w:color="auto" w:fill="FFFFFF"/>
        <w:ind w:right="-1"/>
        <w:jc w:val="both"/>
        <w:rPr>
          <w:rFonts w:eastAsia="Times New Roman"/>
          <w:color w:val="000000"/>
          <w:szCs w:val="28"/>
          <w:lang w:eastAsia="ru-RU"/>
        </w:rPr>
      </w:pPr>
      <w:r w:rsidRPr="000D4CD1">
        <w:rPr>
          <w:rFonts w:eastAsia="Times New Roman"/>
          <w:color w:val="000000"/>
          <w:szCs w:val="28"/>
          <w:lang w:eastAsia="ru-RU"/>
        </w:rPr>
        <w:t>Работники Администрации,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sectPr w:rsidR="00BB183E" w:rsidRPr="000D4CD1" w:rsidSect="000D4CD1">
      <w:footerReference w:type="default" r:id="rId7"/>
      <w:pgSz w:w="11906" w:h="16838"/>
      <w:pgMar w:top="851"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910" w:rsidRDefault="00F66910">
      <w:r>
        <w:separator/>
      </w:r>
    </w:p>
  </w:endnote>
  <w:endnote w:type="continuationSeparator" w:id="0">
    <w:p w:rsidR="00F66910" w:rsidRDefault="00F669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427495451"/>
      <w:docPartObj>
        <w:docPartGallery w:val="Page Numbers (Bottom of Page)"/>
        <w:docPartUnique/>
      </w:docPartObj>
    </w:sdtPr>
    <w:sdtContent>
      <w:p w:rsidR="0069733F" w:rsidRPr="0069733F" w:rsidRDefault="00E04DC7">
        <w:pPr>
          <w:pStyle w:val="a3"/>
          <w:jc w:val="right"/>
          <w:rPr>
            <w:sz w:val="24"/>
            <w:szCs w:val="24"/>
          </w:rPr>
        </w:pPr>
        <w:r w:rsidRPr="0069733F">
          <w:rPr>
            <w:sz w:val="24"/>
            <w:szCs w:val="24"/>
          </w:rPr>
          <w:t xml:space="preserve">Страница </w:t>
        </w:r>
        <w:r w:rsidR="00AC39D4" w:rsidRPr="0069733F">
          <w:rPr>
            <w:b/>
            <w:sz w:val="24"/>
            <w:szCs w:val="24"/>
          </w:rPr>
          <w:fldChar w:fldCharType="begin"/>
        </w:r>
        <w:r w:rsidRPr="0069733F">
          <w:rPr>
            <w:b/>
            <w:sz w:val="24"/>
            <w:szCs w:val="24"/>
          </w:rPr>
          <w:instrText>PAGE  \* Arabic  \* MERGEFORMAT</w:instrText>
        </w:r>
        <w:r w:rsidR="00AC39D4" w:rsidRPr="0069733F">
          <w:rPr>
            <w:b/>
            <w:sz w:val="24"/>
            <w:szCs w:val="24"/>
          </w:rPr>
          <w:fldChar w:fldCharType="separate"/>
        </w:r>
        <w:r w:rsidR="00F81ED0">
          <w:rPr>
            <w:b/>
            <w:noProof/>
            <w:sz w:val="24"/>
            <w:szCs w:val="24"/>
          </w:rPr>
          <w:t>6</w:t>
        </w:r>
        <w:r w:rsidR="00AC39D4" w:rsidRPr="0069733F">
          <w:rPr>
            <w:b/>
            <w:sz w:val="24"/>
            <w:szCs w:val="24"/>
          </w:rPr>
          <w:fldChar w:fldCharType="end"/>
        </w:r>
        <w:r w:rsidRPr="0069733F">
          <w:rPr>
            <w:sz w:val="24"/>
            <w:szCs w:val="24"/>
          </w:rPr>
          <w:t xml:space="preserve"> из </w:t>
        </w:r>
        <w:fldSimple w:instr="NUMPAGES  \* Arabic  \* MERGEFORMAT">
          <w:r w:rsidR="00F81ED0" w:rsidRPr="00F81ED0">
            <w:rPr>
              <w:b/>
              <w:noProof/>
              <w:sz w:val="24"/>
              <w:szCs w:val="24"/>
            </w:rPr>
            <w:t>9</w:t>
          </w:r>
        </w:fldSimple>
      </w:p>
    </w:sdtContent>
  </w:sdt>
  <w:p w:rsidR="0069733F" w:rsidRDefault="00F6691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910" w:rsidRDefault="00F66910">
      <w:r>
        <w:separator/>
      </w:r>
    </w:p>
  </w:footnote>
  <w:footnote w:type="continuationSeparator" w:id="0">
    <w:p w:rsidR="00F66910" w:rsidRDefault="00F669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C4D"/>
    <w:multiLevelType w:val="multilevel"/>
    <w:tmpl w:val="552E41E6"/>
    <w:lvl w:ilvl="0">
      <w:start w:val="1"/>
      <w:numFmt w:val="decimal"/>
      <w:lvlText w:val="%1."/>
      <w:lvlJc w:val="left"/>
      <w:pPr>
        <w:ind w:left="72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3F03238"/>
    <w:multiLevelType w:val="multilevel"/>
    <w:tmpl w:val="711C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A3A65"/>
    <w:multiLevelType w:val="multilevel"/>
    <w:tmpl w:val="552E41E6"/>
    <w:lvl w:ilvl="0">
      <w:start w:val="1"/>
      <w:numFmt w:val="decimal"/>
      <w:lvlText w:val="%1."/>
      <w:lvlJc w:val="left"/>
      <w:pPr>
        <w:ind w:left="72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0D4A12A9"/>
    <w:multiLevelType w:val="multilevel"/>
    <w:tmpl w:val="552E41E6"/>
    <w:lvl w:ilvl="0">
      <w:start w:val="1"/>
      <w:numFmt w:val="decimal"/>
      <w:lvlText w:val="%1."/>
      <w:lvlJc w:val="left"/>
      <w:pPr>
        <w:ind w:left="72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0F864D06"/>
    <w:multiLevelType w:val="multilevel"/>
    <w:tmpl w:val="552E41E6"/>
    <w:lvl w:ilvl="0">
      <w:start w:val="1"/>
      <w:numFmt w:val="decimal"/>
      <w:lvlText w:val="%1."/>
      <w:lvlJc w:val="left"/>
      <w:pPr>
        <w:ind w:left="72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1D394975"/>
    <w:multiLevelType w:val="multilevel"/>
    <w:tmpl w:val="948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8971AE"/>
    <w:multiLevelType w:val="multilevel"/>
    <w:tmpl w:val="552E41E6"/>
    <w:lvl w:ilvl="0">
      <w:start w:val="1"/>
      <w:numFmt w:val="decimal"/>
      <w:lvlText w:val="%1."/>
      <w:lvlJc w:val="left"/>
      <w:pPr>
        <w:ind w:left="72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6832605"/>
    <w:multiLevelType w:val="multilevel"/>
    <w:tmpl w:val="9512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836F5A"/>
    <w:multiLevelType w:val="multilevel"/>
    <w:tmpl w:val="3E36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926F7C"/>
    <w:multiLevelType w:val="multilevel"/>
    <w:tmpl w:val="552E41E6"/>
    <w:lvl w:ilvl="0">
      <w:start w:val="1"/>
      <w:numFmt w:val="decimal"/>
      <w:lvlText w:val="%1."/>
      <w:lvlJc w:val="left"/>
      <w:pPr>
        <w:ind w:left="72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3EF159F6"/>
    <w:multiLevelType w:val="multilevel"/>
    <w:tmpl w:val="552E41E6"/>
    <w:lvl w:ilvl="0">
      <w:start w:val="1"/>
      <w:numFmt w:val="decimal"/>
      <w:lvlText w:val="%1."/>
      <w:lvlJc w:val="left"/>
      <w:pPr>
        <w:ind w:left="72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40EB4604"/>
    <w:multiLevelType w:val="multilevel"/>
    <w:tmpl w:val="78AE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D00A2E"/>
    <w:multiLevelType w:val="multilevel"/>
    <w:tmpl w:val="552E41E6"/>
    <w:lvl w:ilvl="0">
      <w:start w:val="1"/>
      <w:numFmt w:val="decimal"/>
      <w:lvlText w:val="%1."/>
      <w:lvlJc w:val="left"/>
      <w:pPr>
        <w:ind w:left="72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4A403F24"/>
    <w:multiLevelType w:val="multilevel"/>
    <w:tmpl w:val="3D8ED2B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5FEF221E"/>
    <w:multiLevelType w:val="multilevel"/>
    <w:tmpl w:val="552E41E6"/>
    <w:lvl w:ilvl="0">
      <w:start w:val="1"/>
      <w:numFmt w:val="decimal"/>
      <w:lvlText w:val="%1."/>
      <w:lvlJc w:val="left"/>
      <w:pPr>
        <w:ind w:left="72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01127EC"/>
    <w:multiLevelType w:val="multilevel"/>
    <w:tmpl w:val="A522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8134A3"/>
    <w:multiLevelType w:val="multilevel"/>
    <w:tmpl w:val="552E41E6"/>
    <w:lvl w:ilvl="0">
      <w:start w:val="1"/>
      <w:numFmt w:val="decimal"/>
      <w:lvlText w:val="%1."/>
      <w:lvlJc w:val="left"/>
      <w:pPr>
        <w:ind w:left="72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652D48DC"/>
    <w:multiLevelType w:val="multilevel"/>
    <w:tmpl w:val="D004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FB5613"/>
    <w:multiLevelType w:val="multilevel"/>
    <w:tmpl w:val="552E41E6"/>
    <w:lvl w:ilvl="0">
      <w:start w:val="1"/>
      <w:numFmt w:val="decimal"/>
      <w:lvlText w:val="%1."/>
      <w:lvlJc w:val="left"/>
      <w:pPr>
        <w:ind w:left="72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70C76017"/>
    <w:multiLevelType w:val="multilevel"/>
    <w:tmpl w:val="552E41E6"/>
    <w:lvl w:ilvl="0">
      <w:start w:val="1"/>
      <w:numFmt w:val="decimal"/>
      <w:lvlText w:val="%1."/>
      <w:lvlJc w:val="left"/>
      <w:pPr>
        <w:ind w:left="72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742E532D"/>
    <w:multiLevelType w:val="multilevel"/>
    <w:tmpl w:val="3D8ED2B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7DCD6990"/>
    <w:multiLevelType w:val="multilevel"/>
    <w:tmpl w:val="E9B8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FC07BC"/>
    <w:multiLevelType w:val="multilevel"/>
    <w:tmpl w:val="552E41E6"/>
    <w:lvl w:ilvl="0">
      <w:start w:val="1"/>
      <w:numFmt w:val="decimal"/>
      <w:lvlText w:val="%1."/>
      <w:lvlJc w:val="left"/>
      <w:pPr>
        <w:ind w:left="72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7EB408A8"/>
    <w:multiLevelType w:val="multilevel"/>
    <w:tmpl w:val="6DFE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3"/>
  </w:num>
  <w:num w:numId="3">
    <w:abstractNumId w:val="15"/>
  </w:num>
  <w:num w:numId="4">
    <w:abstractNumId w:val="8"/>
  </w:num>
  <w:num w:numId="5">
    <w:abstractNumId w:val="21"/>
  </w:num>
  <w:num w:numId="6">
    <w:abstractNumId w:val="1"/>
  </w:num>
  <w:num w:numId="7">
    <w:abstractNumId w:val="11"/>
  </w:num>
  <w:num w:numId="8">
    <w:abstractNumId w:val="17"/>
  </w:num>
  <w:num w:numId="9">
    <w:abstractNumId w:val="7"/>
  </w:num>
  <w:num w:numId="10">
    <w:abstractNumId w:val="19"/>
  </w:num>
  <w:num w:numId="11">
    <w:abstractNumId w:val="20"/>
  </w:num>
  <w:num w:numId="12">
    <w:abstractNumId w:val="13"/>
  </w:num>
  <w:num w:numId="13">
    <w:abstractNumId w:val="14"/>
  </w:num>
  <w:num w:numId="14">
    <w:abstractNumId w:val="2"/>
  </w:num>
  <w:num w:numId="15">
    <w:abstractNumId w:val="18"/>
  </w:num>
  <w:num w:numId="16">
    <w:abstractNumId w:val="16"/>
  </w:num>
  <w:num w:numId="17">
    <w:abstractNumId w:val="6"/>
  </w:num>
  <w:num w:numId="18">
    <w:abstractNumId w:val="9"/>
  </w:num>
  <w:num w:numId="19">
    <w:abstractNumId w:val="0"/>
  </w:num>
  <w:num w:numId="20">
    <w:abstractNumId w:val="10"/>
  </w:num>
  <w:num w:numId="21">
    <w:abstractNumId w:val="4"/>
  </w:num>
  <w:num w:numId="22">
    <w:abstractNumId w:val="3"/>
  </w:num>
  <w:num w:numId="23">
    <w:abstractNumId w:val="12"/>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E04DC7"/>
    <w:rsid w:val="00082319"/>
    <w:rsid w:val="000917B8"/>
    <w:rsid w:val="000D4CD1"/>
    <w:rsid w:val="00112086"/>
    <w:rsid w:val="001367D5"/>
    <w:rsid w:val="00147C1B"/>
    <w:rsid w:val="00195EEA"/>
    <w:rsid w:val="002B6F73"/>
    <w:rsid w:val="002C6BF2"/>
    <w:rsid w:val="00315162"/>
    <w:rsid w:val="00324887"/>
    <w:rsid w:val="003F7428"/>
    <w:rsid w:val="00466DF1"/>
    <w:rsid w:val="0049232E"/>
    <w:rsid w:val="00507451"/>
    <w:rsid w:val="0062003C"/>
    <w:rsid w:val="00637425"/>
    <w:rsid w:val="00644DF4"/>
    <w:rsid w:val="006A2DE1"/>
    <w:rsid w:val="006D7EBF"/>
    <w:rsid w:val="006F113E"/>
    <w:rsid w:val="007911BB"/>
    <w:rsid w:val="007B6ACE"/>
    <w:rsid w:val="0083497A"/>
    <w:rsid w:val="008B5E73"/>
    <w:rsid w:val="008B78A7"/>
    <w:rsid w:val="008C2144"/>
    <w:rsid w:val="008E0F4E"/>
    <w:rsid w:val="008E158C"/>
    <w:rsid w:val="009006AD"/>
    <w:rsid w:val="00903D1D"/>
    <w:rsid w:val="0092506C"/>
    <w:rsid w:val="00947EFB"/>
    <w:rsid w:val="00960173"/>
    <w:rsid w:val="009B5936"/>
    <w:rsid w:val="00A42090"/>
    <w:rsid w:val="00AC39D4"/>
    <w:rsid w:val="00B2546D"/>
    <w:rsid w:val="00BF587B"/>
    <w:rsid w:val="00C666EE"/>
    <w:rsid w:val="00CD0949"/>
    <w:rsid w:val="00CD1264"/>
    <w:rsid w:val="00CF0135"/>
    <w:rsid w:val="00D4150A"/>
    <w:rsid w:val="00E04DC7"/>
    <w:rsid w:val="00E17583"/>
    <w:rsid w:val="00E35C18"/>
    <w:rsid w:val="00E41A52"/>
    <w:rsid w:val="00F66910"/>
    <w:rsid w:val="00F81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DF4"/>
    <w:pPr>
      <w:spacing w:after="0" w:line="240" w:lineRule="auto"/>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4DC7"/>
    <w:pPr>
      <w:tabs>
        <w:tab w:val="center" w:pos="4677"/>
        <w:tab w:val="right" w:pos="9355"/>
      </w:tabs>
    </w:pPr>
  </w:style>
  <w:style w:type="character" w:customStyle="1" w:styleId="a4">
    <w:name w:val="Нижний колонтитул Знак"/>
    <w:basedOn w:val="a0"/>
    <w:link w:val="a3"/>
    <w:uiPriority w:val="99"/>
    <w:rsid w:val="00E04DC7"/>
    <w:rPr>
      <w:rFonts w:ascii="Times New Roman" w:hAnsi="Times New Roman" w:cs="Times New Roman"/>
      <w:sz w:val="28"/>
    </w:rPr>
  </w:style>
  <w:style w:type="paragraph" w:styleId="a5">
    <w:name w:val="List Paragraph"/>
    <w:basedOn w:val="a"/>
    <w:uiPriority w:val="34"/>
    <w:qFormat/>
    <w:rsid w:val="00A42090"/>
    <w:pPr>
      <w:ind w:left="720"/>
      <w:contextualSpacing/>
    </w:pPr>
  </w:style>
  <w:style w:type="paragraph" w:styleId="a6">
    <w:name w:val="header"/>
    <w:basedOn w:val="a"/>
    <w:link w:val="a7"/>
    <w:uiPriority w:val="99"/>
    <w:unhideWhenUsed/>
    <w:rsid w:val="00960173"/>
    <w:pPr>
      <w:tabs>
        <w:tab w:val="center" w:pos="4677"/>
        <w:tab w:val="right" w:pos="9355"/>
      </w:tabs>
    </w:pPr>
  </w:style>
  <w:style w:type="character" w:customStyle="1" w:styleId="a7">
    <w:name w:val="Верхний колонтитул Знак"/>
    <w:basedOn w:val="a0"/>
    <w:link w:val="a6"/>
    <w:uiPriority w:val="99"/>
    <w:rsid w:val="00960173"/>
    <w:rPr>
      <w:rFonts w:ascii="Times New Roman" w:hAnsi="Times New Roman" w:cs="Times New Roman"/>
      <w:sz w:val="28"/>
    </w:rPr>
  </w:style>
  <w:style w:type="paragraph" w:styleId="a8">
    <w:name w:val="Normal (Web)"/>
    <w:basedOn w:val="a"/>
    <w:uiPriority w:val="99"/>
    <w:unhideWhenUsed/>
    <w:rsid w:val="00B2546D"/>
    <w:pPr>
      <w:spacing w:before="100" w:beforeAutospacing="1" w:after="100" w:afterAutospacing="1"/>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3013</Words>
  <Characters>17176</Characters>
  <Application>Microsoft Office Word</Application>
  <DocSecurity>0</DocSecurity>
  <Lines>143</Lines>
  <Paragraphs>40</Paragraphs>
  <ScaleCrop>false</ScaleCrop>
  <Company/>
  <LinksUpToDate>false</LinksUpToDate>
  <CharactersWithSpaces>20149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2017-05-10T08:04:00Z</dcterms:created>
  <dcterms:modified xsi:type="dcterms:W3CDTF">2019-08-13T11:03:00Z</dcterms:modified>
</cp:coreProperties>
</file>